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Pr="00AF0936"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731BBEB2" w14:textId="27ABF8D2" w:rsidR="006E7AC2" w:rsidRPr="00AF0936" w:rsidRDefault="006E7AC2" w:rsidP="00C9069E">
      <w:pPr>
        <w:spacing w:line="320" w:lineRule="exact"/>
        <w:rPr>
          <w:rFonts w:ascii="MS UI Gothic" w:eastAsia="MS UI Gothic" w:hAnsi="MS UI Gothic"/>
          <w:sz w:val="24"/>
        </w:rPr>
      </w:pPr>
      <w:r>
        <w:rPr>
          <w:rFonts w:ascii="MS UI Gothic" w:eastAsia="MS UI Gothic" w:hAnsi="MS UI Gothic" w:hint="eastAsia"/>
          <w:sz w:val="24"/>
        </w:rPr>
        <w:t xml:space="preserve">　</w:t>
      </w:r>
      <w:r w:rsidRPr="00AF0936">
        <w:rPr>
          <w:rFonts w:ascii="MS UI Gothic" w:eastAsia="MS UI Gothic" w:hAnsi="MS UI Gothic" w:hint="eastAsia"/>
          <w:sz w:val="24"/>
        </w:rPr>
        <w:t>紅麹の機能性食品での健康被害が大きな問題になっている。</w:t>
      </w:r>
      <w:r w:rsidRPr="006932B7">
        <w:rPr>
          <w:rFonts w:ascii="MS UI Gothic" w:eastAsia="MS UI Gothic" w:hAnsi="MS UI Gothic" w:hint="eastAsia"/>
          <w:sz w:val="24"/>
        </w:rPr>
        <w:t>食品であるが</w:t>
      </w:r>
      <w:r w:rsidR="00AF0936" w:rsidRPr="006932B7">
        <w:rPr>
          <w:rFonts w:ascii="MS UI Gothic" w:eastAsia="MS UI Gothic" w:hAnsi="MS UI Gothic" w:hint="eastAsia"/>
          <w:sz w:val="24"/>
        </w:rPr>
        <w:t>摂取した人で亡くなった90人以上が死亡と</w:t>
      </w:r>
      <w:r w:rsidR="00AF0936">
        <w:rPr>
          <w:rFonts w:ascii="MS UI Gothic" w:eastAsia="MS UI Gothic" w:hAnsi="MS UI Gothic" w:hint="eastAsia"/>
          <w:sz w:val="24"/>
        </w:rPr>
        <w:t>の関係が調査されている。</w:t>
      </w:r>
      <w:r w:rsidRPr="00AF0936">
        <w:rPr>
          <w:rFonts w:ascii="MS UI Gothic" w:eastAsia="MS UI Gothic" w:hAnsi="MS UI Gothic" w:hint="eastAsia"/>
          <w:sz w:val="24"/>
        </w:rPr>
        <w:t>このケースをQAとしてもケーススタディとして取り上げ、どこに問題があったからを検証することで、今後のQAとして学ぶことやることを確認した。</w:t>
      </w:r>
      <w:r w:rsidR="006932B7" w:rsidRPr="006932B7">
        <w:rPr>
          <w:rFonts w:ascii="MS UI Gothic" w:eastAsia="MS UI Gothic" w:hAnsi="MS UI Gothic" w:hint="eastAsia"/>
          <w:sz w:val="24"/>
          <w:highlight w:val="yellow"/>
        </w:rPr>
        <w:t>このケースもQAのレベルが著しく低下しているのを痛感する。</w:t>
      </w:r>
    </w:p>
    <w:p w14:paraId="0FDB7932" w14:textId="6A8FFDF8" w:rsidR="0079117F" w:rsidRDefault="004A24D2" w:rsidP="00C93285">
      <w:pPr>
        <w:rPr>
          <w:rFonts w:ascii="MS UI Gothic" w:eastAsia="MS UI Gothic" w:hAnsi="MS UI Gothic"/>
          <w:sz w:val="24"/>
        </w:rPr>
      </w:pPr>
      <w:r w:rsidRPr="00AF0936">
        <w:rPr>
          <w:rFonts w:ascii="MS UI Gothic" w:eastAsia="MS UI Gothic" w:hAnsi="MS UI Gothic" w:hint="eastAsia"/>
          <w:sz w:val="24"/>
        </w:rPr>
        <w:t xml:space="preserve">　</w:t>
      </w:r>
      <w:r w:rsidR="006E7AC2" w:rsidRPr="00AF0936">
        <w:rPr>
          <w:rFonts w:ascii="MS UI Gothic" w:eastAsia="MS UI Gothic" w:hAnsi="MS UI Gothic" w:hint="eastAsia"/>
          <w:sz w:val="24"/>
        </w:rPr>
        <w:t>今も</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w:t>
      </w:r>
      <w:r w:rsidR="005061A4">
        <w:rPr>
          <w:rFonts w:ascii="MS UI Gothic" w:eastAsia="MS UI Gothic" w:hAnsi="MS UI Gothic" w:hint="eastAsia"/>
          <w:sz w:val="24"/>
        </w:rPr>
        <w:t>、</w:t>
      </w:r>
      <w:r w:rsidR="005061A4" w:rsidRPr="009A7534">
        <w:rPr>
          <w:rFonts w:ascii="MS UI Gothic" w:eastAsia="MS UI Gothic" w:hAnsi="MS UI Gothic" w:hint="eastAsia"/>
          <w:sz w:val="24"/>
        </w:rPr>
        <w:t>問題発生時に影響を最小限にするマネジメント方法</w:t>
      </w:r>
      <w:r w:rsidR="0079117F" w:rsidRPr="00B57597">
        <w:rPr>
          <w:rFonts w:ascii="MS UI Gothic" w:eastAsia="MS UI Gothic" w:hAnsi="MS UI Gothic" w:hint="eastAsia"/>
          <w:sz w:val="24"/>
        </w:rPr>
        <w:t>を学ぶようにしている。資料も多く、先ずはこの資料を鏡として自分の知識レベルをご確認いただき、足らないところを知り、そして学ぶきっかけにしていただきたい。</w:t>
      </w:r>
    </w:p>
    <w:p w14:paraId="27018E71" w14:textId="3EF01C5E"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w:t>
      </w:r>
      <w:r w:rsidR="007B6C16" w:rsidRPr="003C573B">
        <w:rPr>
          <w:rFonts w:ascii="MS UI Gothic" w:eastAsia="MS UI Gothic" w:hAnsi="MS UI Gothic" w:hint="eastAsia"/>
          <w:sz w:val="24"/>
        </w:rPr>
        <w:t>会社の倒産は行政処分などを</w:t>
      </w:r>
      <w:r w:rsidR="001129BF" w:rsidRPr="000242FB">
        <w:rPr>
          <w:rFonts w:ascii="MS UI Gothic" w:eastAsia="MS UI Gothic" w:hAnsi="MS UI Gothic" w:hint="eastAsia"/>
          <w:sz w:val="24"/>
        </w:rPr>
        <w:t>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AA1F6A">
        <w:rPr>
          <w:rFonts w:ascii="MS UI Gothic" w:eastAsia="MS UI Gothic" w:hAnsi="MS UI Gothic" w:hint="eastAsia"/>
          <w:sz w:val="24"/>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AA1F6A">
        <w:rPr>
          <w:rFonts w:hint="eastAsia"/>
        </w:rPr>
        <w:t>2022</w:t>
      </w:r>
      <w:r w:rsidR="00277458" w:rsidRPr="00AA1F6A">
        <w:rPr>
          <w:rFonts w:hint="eastAsia"/>
        </w:rPr>
        <w:t>年</w:t>
      </w:r>
      <w:r w:rsidR="00F30160" w:rsidRPr="00AA1F6A">
        <w:rPr>
          <w:rFonts w:hint="eastAsia"/>
        </w:rPr>
        <w:t>GMP</w:t>
      </w:r>
      <w:r w:rsidR="00277458" w:rsidRPr="00AA1F6A">
        <w:rPr>
          <w:rFonts w:hint="eastAsia"/>
        </w:rPr>
        <w:t>事例集の主な変わった</w:t>
      </w:r>
      <w:r w:rsidR="00277458" w:rsidRPr="00AA1F6A">
        <w:rPr>
          <w:rFonts w:hint="eastAsia"/>
        </w:rPr>
        <w:t>/</w:t>
      </w:r>
      <w:r w:rsidR="00277458" w:rsidRPr="00AA1F6A">
        <w:rPr>
          <w:rFonts w:hint="eastAsia"/>
        </w:rPr>
        <w:t>追加</w:t>
      </w:r>
      <w:r w:rsidRPr="00AA1F6A">
        <w:rPr>
          <w:rFonts w:hint="eastAsia"/>
        </w:rPr>
        <w:t>についても述べる。</w:t>
      </w:r>
    </w:p>
    <w:p w14:paraId="0B6F6E87" w14:textId="224DF6D9"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r w:rsidR="006932B7" w:rsidRPr="006932B7">
        <w:rPr>
          <w:rFonts w:hint="eastAsia"/>
          <w:highlight w:val="yellow"/>
        </w:rPr>
        <w:t>先ずはご自分の</w:t>
      </w:r>
      <w:r w:rsidR="006932B7" w:rsidRPr="006932B7">
        <w:rPr>
          <w:rFonts w:hint="eastAsia"/>
          <w:highlight w:val="yellow"/>
        </w:rPr>
        <w:t>QA</w:t>
      </w:r>
      <w:r w:rsidR="006932B7" w:rsidRPr="006932B7">
        <w:rPr>
          <w:rFonts w:hint="eastAsia"/>
          <w:highlight w:val="yellow"/>
        </w:rPr>
        <w:t>としての力を上げ</w:t>
      </w:r>
      <w:r w:rsidR="006932B7" w:rsidRPr="006932B7">
        <w:rPr>
          <w:rFonts w:hint="eastAsia"/>
          <w:highlight w:val="yellow"/>
        </w:rPr>
        <w:lastRenderedPageBreak/>
        <w:t>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4F0E55F4" w14:textId="77777777" w:rsidR="00266951" w:rsidRPr="005075A1" w:rsidRDefault="00266951" w:rsidP="00266951">
      <w:pPr>
        <w:spacing w:line="400" w:lineRule="exact"/>
        <w:rPr>
          <w:rFonts w:ascii="MS UI Gothic" w:eastAsia="MS UI Gothic" w:hAnsi="MS UI Gothic"/>
          <w:sz w:val="24"/>
          <w:highlight w:val="green"/>
        </w:rPr>
      </w:pPr>
      <w:r w:rsidRPr="005075A1">
        <w:rPr>
          <w:rFonts w:ascii="MS UI Gothic" w:eastAsia="MS UI Gothic" w:hAnsi="MS UI Gothic" w:hint="eastAsia"/>
          <w:sz w:val="24"/>
          <w:highlight w:val="green"/>
        </w:rPr>
        <w:t>15）中間の承認書変更制度の試行</w:t>
      </w:r>
    </w:p>
    <w:p w14:paraId="74044BC7" w14:textId="77777777" w:rsidR="00266951" w:rsidRPr="005075A1" w:rsidRDefault="00266951" w:rsidP="00266951">
      <w:pPr>
        <w:spacing w:line="400" w:lineRule="exact"/>
        <w:rPr>
          <w:rFonts w:ascii="MS UI Gothic" w:eastAsia="MS UI Gothic" w:hAnsi="MS UI Gothic"/>
          <w:sz w:val="24"/>
          <w:highlight w:val="green"/>
        </w:rPr>
      </w:pPr>
      <w:r w:rsidRPr="005075A1">
        <w:rPr>
          <w:rFonts w:ascii="MS UI Gothic" w:eastAsia="MS UI Gothic" w:hAnsi="MS UI Gothic" w:hint="eastAsia"/>
          <w:sz w:val="24"/>
          <w:highlight w:val="green"/>
        </w:rPr>
        <w:t>16）軽微変更と一部変更の判断の事務連絡</w:t>
      </w:r>
    </w:p>
    <w:p w14:paraId="7108C877" w14:textId="63DBFED6" w:rsidR="004A24D2" w:rsidRDefault="00266951" w:rsidP="00266951">
      <w:pPr>
        <w:spacing w:line="400" w:lineRule="exact"/>
        <w:rPr>
          <w:rFonts w:ascii="MS UI Gothic" w:eastAsia="MS UI Gothic" w:hAnsi="MS UI Gothic"/>
          <w:sz w:val="24"/>
        </w:rPr>
      </w:pPr>
      <w:r w:rsidRPr="005075A1">
        <w:rPr>
          <w:rFonts w:ascii="MS UI Gothic" w:eastAsia="MS UI Gothic" w:hAnsi="MS UI Gothic" w:hint="eastAsia"/>
          <w:sz w:val="24"/>
          <w:highlight w:val="green"/>
        </w:rPr>
        <w:t>17）最近の承認書との齟齬（相違）調査（ジェネリックメーカー）で4割に齟齬</w:t>
      </w:r>
    </w:p>
    <w:p w14:paraId="1D8FD5FC" w14:textId="77777777" w:rsidR="00266951" w:rsidRPr="007D3211" w:rsidRDefault="00266951" w:rsidP="00266951">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3E618E2D" w14:textId="6AB135C6" w:rsidR="00B851D7" w:rsidRPr="006E7AC2" w:rsidRDefault="00B851D7" w:rsidP="00B851D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E7AC2">
        <w:rPr>
          <w:rFonts w:ascii="MS UI Gothic" w:eastAsia="MS UI Gothic" w:hAnsi="MS UI Gothic" w:hint="eastAsia"/>
          <w:color w:val="000000" w:themeColor="text1"/>
          <w:sz w:val="24"/>
        </w:rPr>
        <w:t>８）GMP，QMS及びGCTPのガイドラインの国際整合化に関する研究成果（2023年9月1日</w:t>
      </w:r>
    </w:p>
    <w:p w14:paraId="3F981FBA" w14:textId="7EE8A2C1" w:rsidR="00B851D7" w:rsidRDefault="00B851D7" w:rsidP="00B851D7">
      <w:pPr>
        <w:spacing w:line="400" w:lineRule="exact"/>
        <w:rPr>
          <w:rFonts w:ascii="MS UI Gothic" w:eastAsia="MS UI Gothic" w:hAnsi="MS UI Gothic"/>
          <w:color w:val="000000" w:themeColor="text1"/>
          <w:sz w:val="24"/>
        </w:rPr>
      </w:pPr>
      <w:r w:rsidRPr="006E7AC2">
        <w:rPr>
          <w:rFonts w:ascii="MS UI Gothic" w:eastAsia="MS UI Gothic" w:hAnsi="MS UI Gothic" w:hint="eastAsia"/>
          <w:color w:val="000000" w:themeColor="text1"/>
          <w:sz w:val="24"/>
        </w:rPr>
        <w:t xml:space="preserve">　９）大阪府の査察</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1F3E918" w:rsidR="004A24D2" w:rsidRPr="007D3211" w:rsidRDefault="004A24D2" w:rsidP="00173CB9">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１）関係する通知/事務連絡</w:t>
      </w:r>
      <w:r w:rsidR="00BE6FA1" w:rsidRPr="006E7AC2">
        <w:rPr>
          <w:rFonts w:ascii="MS UI Gothic" w:eastAsia="MS UI Gothic" w:hAnsi="MS UI Gothic" w:hint="eastAsia"/>
          <w:sz w:val="24"/>
        </w:rPr>
        <w:t>＆仕組みの見直し検討（軽微と一変の間に）</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11E81B41" w14:textId="5EF5C6EA" w:rsidR="009A7534" w:rsidRDefault="005F3568" w:rsidP="002E590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Default="00E2177B" w:rsidP="00E2177B">
      <w:pPr>
        <w:spacing w:line="400" w:lineRule="exact"/>
        <w:rPr>
          <w:rFonts w:ascii="MS UI Gothic" w:eastAsia="MS UI Gothic" w:hAnsi="MS UI Gothic"/>
          <w:sz w:val="24"/>
        </w:rPr>
      </w:pPr>
    </w:p>
    <w:p w14:paraId="48EF973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21）山口県　FDAのWarning　Letterから県から操業停止処分</w:t>
      </w:r>
    </w:p>
    <w:p w14:paraId="2A8A0AC1"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22）神奈川県　環境モニタリングのデータ不正</w:t>
      </w:r>
    </w:p>
    <w:p w14:paraId="0CCB50C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23）福井県　GMP脆弱性で健康被害発生</w:t>
      </w:r>
    </w:p>
    <w:p w14:paraId="6EE79546"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24）富山県　無通告査察が発端で100製品回収</w:t>
      </w:r>
    </w:p>
    <w:p w14:paraId="45567F3D"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25）徳島県　行政処分と改善命令</w:t>
      </w:r>
    </w:p>
    <w:p w14:paraId="225C14B7"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 xml:space="preserve">　　26）兵庫県　行政処分と改善命令</w:t>
      </w:r>
    </w:p>
    <w:p w14:paraId="419363E2"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lastRenderedPageBreak/>
        <w:t>27）石川県　改善命令（行政処分なし＆製品回収なし）</w:t>
      </w:r>
    </w:p>
    <w:p w14:paraId="4E6B9FCE"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28）富山県　行政処分と改善命令</w:t>
      </w:r>
    </w:p>
    <w:p w14:paraId="11DE7F59"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29）秋田県　承認書齟齬/記録の偽造・偽証</w:t>
      </w:r>
    </w:p>
    <w:p w14:paraId="1FC8472F"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30）海外原薬製造所の承認書齟齬</w:t>
      </w:r>
    </w:p>
    <w:p w14:paraId="615FA559"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31）京都府の製造所の事例から学ぶ</w:t>
      </w:r>
    </w:p>
    <w:p w14:paraId="2D5727EB"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32）埼玉県の製造所の事例から学ぶ</w:t>
      </w:r>
    </w:p>
    <w:p w14:paraId="03A31B05"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33）北海道の製造所の事例から学ぶ</w:t>
      </w:r>
    </w:p>
    <w:p w14:paraId="23504E95" w14:textId="77777777" w:rsidR="00266951" w:rsidRPr="00266951" w:rsidRDefault="00266951" w:rsidP="00266951">
      <w:pPr>
        <w:spacing w:line="400" w:lineRule="exact"/>
        <w:rPr>
          <w:rFonts w:ascii="MS UI Gothic" w:eastAsia="MS UI Gothic" w:hAnsi="MS UI Gothic"/>
          <w:sz w:val="24"/>
        </w:rPr>
      </w:pPr>
      <w:r w:rsidRPr="00266951">
        <w:rPr>
          <w:rFonts w:ascii="MS UI Gothic" w:eastAsia="MS UI Gothic" w:hAnsi="MS UI Gothic" w:hint="eastAsia"/>
          <w:sz w:val="24"/>
        </w:rPr>
        <w:t>34）紅麹の機能性食品の健康被害事例から学ぶ　など</w:t>
      </w:r>
    </w:p>
    <w:p w14:paraId="4A534382" w14:textId="77777777" w:rsidR="00266951" w:rsidRPr="00266951" w:rsidRDefault="00266951" w:rsidP="00E2177B">
      <w:pPr>
        <w:spacing w:line="400" w:lineRule="exact"/>
        <w:rPr>
          <w:rFonts w:ascii="MS UI Gothic" w:eastAsia="MS UI Gothic" w:hAnsi="MS UI Gothic"/>
          <w:sz w:val="24"/>
        </w:rPr>
      </w:pPr>
    </w:p>
    <w:p w14:paraId="14CF8801" w14:textId="77777777" w:rsidR="00266951" w:rsidRDefault="00266951" w:rsidP="00E2177B">
      <w:pPr>
        <w:spacing w:line="400" w:lineRule="exact"/>
        <w:rPr>
          <w:rFonts w:ascii="MS UI Gothic" w:eastAsia="MS UI Gothic" w:hAnsi="MS UI Gothic"/>
          <w:sz w:val="24"/>
        </w:rPr>
      </w:pPr>
    </w:p>
    <w:p w14:paraId="5E591BEA" w14:textId="77777777" w:rsidR="00266951" w:rsidRPr="007D3211" w:rsidRDefault="00266951"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113275F8" w14:textId="7631BA1A" w:rsidR="0065734E" w:rsidRPr="007D3211" w:rsidRDefault="0065734E" w:rsidP="006E6E33">
      <w:pPr>
        <w:spacing w:line="400" w:lineRule="exact"/>
        <w:rPr>
          <w:rFonts w:ascii="MS UI Gothic" w:eastAsia="MS UI Gothic" w:hAnsi="MS UI Gothic"/>
          <w:sz w:val="24"/>
        </w:rPr>
      </w:pPr>
      <w:r>
        <w:rPr>
          <w:rFonts w:ascii="MS UI Gothic" w:eastAsia="MS UI Gothic" w:hAnsi="MS UI Gothic" w:hint="eastAsia"/>
          <w:sz w:val="24"/>
        </w:rPr>
        <w:t xml:space="preserve">　</w:t>
      </w:r>
      <w:r w:rsidRPr="008219DD">
        <w:rPr>
          <w:rFonts w:ascii="MS UI Gothic" w:eastAsia="MS UI Gothic" w:hAnsi="MS UI Gothic" w:hint="eastAsia"/>
          <w:sz w:val="24"/>
          <w:highlight w:val="green"/>
        </w:rPr>
        <w:t>5）2022年GMP事例集追補</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w:t>
      </w:r>
      <w:r w:rsidRPr="007D3211">
        <w:rPr>
          <w:rFonts w:ascii="MS UI Gothic" w:eastAsia="MS UI Gothic" w:hAnsi="MS UI Gothic" w:hint="eastAsia"/>
          <w:sz w:val="24"/>
        </w:rPr>
        <w:lastRenderedPageBreak/>
        <w:t>（逸脱）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44A692E5" w14:textId="77777777" w:rsidR="00266951" w:rsidRDefault="00266951" w:rsidP="004A24D2">
      <w:pPr>
        <w:spacing w:line="400" w:lineRule="exact"/>
        <w:rPr>
          <w:rFonts w:ascii="MS UI Gothic" w:eastAsia="MS UI Gothic" w:hAnsi="MS UI Gothic"/>
          <w:sz w:val="24"/>
        </w:rPr>
      </w:pPr>
    </w:p>
    <w:p w14:paraId="50FC47B2" w14:textId="5FA7D516"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w:t>
      </w:r>
      <w:proofErr w:type="spellStart"/>
      <w:r w:rsidR="00906C7B" w:rsidRPr="00604F20">
        <w:rPr>
          <w:rFonts w:ascii="MS UI Gothic" w:eastAsia="MS UI Gothic" w:hAnsi="MS UI Gothic" w:hint="eastAsia"/>
          <w:sz w:val="24"/>
        </w:rPr>
        <w:t>cmPlus</w:t>
      </w:r>
      <w:proofErr w:type="spellEnd"/>
      <w:r w:rsidR="00906C7B" w:rsidRPr="00604F20">
        <w:rPr>
          <w:rFonts w:ascii="MS UI Gothic" w:eastAsia="MS UI Gothic" w:hAnsi="MS UI Gothic" w:hint="eastAsia"/>
          <w:sz w:val="24"/>
        </w:rPr>
        <w:t>の</w:t>
      </w:r>
      <w:proofErr w:type="spellStart"/>
      <w:r w:rsidR="00906C7B" w:rsidRPr="00604F20">
        <w:rPr>
          <w:rFonts w:ascii="MS UI Gothic" w:eastAsia="MS UI Gothic" w:hAnsi="MS UI Gothic" w:hint="eastAsia"/>
          <w:sz w:val="24"/>
        </w:rPr>
        <w:t>GMPplatform</w:t>
      </w:r>
      <w:proofErr w:type="spellEnd"/>
      <w:r w:rsidR="00906C7B" w:rsidRPr="00604F20">
        <w:rPr>
          <w:rFonts w:ascii="MS UI Gothic" w:eastAsia="MS UI Gothic" w:hAnsi="MS UI Gothic" w:hint="eastAsia"/>
          <w:sz w:val="24"/>
        </w:rPr>
        <w:t>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lastRenderedPageBreak/>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11)製造現場で大切な３つのこと</w:t>
      </w:r>
    </w:p>
    <w:p w14:paraId="64A45925" w14:textId="0C1B076B" w:rsidR="00AF0936" w:rsidRDefault="00AF0936" w:rsidP="00906C7B">
      <w:pPr>
        <w:spacing w:line="400" w:lineRule="exact"/>
        <w:ind w:firstLineChars="100" w:firstLine="240"/>
        <w:rPr>
          <w:rFonts w:ascii="MS UI Gothic" w:eastAsia="MS UI Gothic" w:hAnsi="MS UI Gothic"/>
          <w:sz w:val="24"/>
        </w:rPr>
      </w:pPr>
      <w:r>
        <w:rPr>
          <w:rFonts w:ascii="MS UI Gothic" w:eastAsia="MS UI Gothic" w:hAnsi="MS UI Gothic" w:hint="eastAsia"/>
          <w:sz w:val="24"/>
        </w:rPr>
        <w:t>12）「心理的安全性」</w:t>
      </w:r>
    </w:p>
    <w:p w14:paraId="22016B7D" w14:textId="77777777" w:rsidR="000F7678" w:rsidRPr="006932B7" w:rsidRDefault="00AF0936" w:rsidP="00906C7B">
      <w:pPr>
        <w:spacing w:line="400" w:lineRule="exact"/>
        <w:ind w:firstLineChars="100" w:firstLine="240"/>
        <w:rPr>
          <w:rFonts w:ascii="MS UI Gothic" w:eastAsia="MS UI Gothic" w:hAnsi="MS UI Gothic"/>
          <w:sz w:val="24"/>
        </w:rPr>
      </w:pPr>
      <w:r w:rsidRPr="006932B7">
        <w:rPr>
          <w:rFonts w:ascii="MS UI Gothic" w:eastAsia="MS UI Gothic" w:hAnsi="MS UI Gothic" w:hint="eastAsia"/>
          <w:sz w:val="24"/>
        </w:rPr>
        <w:t>13）</w:t>
      </w:r>
      <w:r w:rsidR="000F7678" w:rsidRPr="006932B7">
        <w:rPr>
          <w:rFonts w:ascii="MS UI Gothic" w:eastAsia="MS UI Gothic" w:hAnsi="MS UI Gothic" w:hint="eastAsia"/>
          <w:sz w:val="24"/>
        </w:rPr>
        <w:t>QA＆QCも品質保証にプラスして効率化／コスト削減の視点を～本来の「評価する部署」としての役割にシフト</w:t>
      </w:r>
    </w:p>
    <w:p w14:paraId="67C76823" w14:textId="73EAB167" w:rsidR="00AF0936" w:rsidRDefault="000F7678" w:rsidP="00906C7B">
      <w:pPr>
        <w:spacing w:line="400" w:lineRule="exact"/>
        <w:ind w:firstLineChars="100" w:firstLine="240"/>
        <w:rPr>
          <w:rFonts w:ascii="MS UI Gothic" w:eastAsia="MS UI Gothic" w:hAnsi="MS UI Gothic"/>
          <w:sz w:val="24"/>
        </w:rPr>
      </w:pPr>
      <w:r w:rsidRPr="006932B7">
        <w:rPr>
          <w:rFonts w:ascii="MS UI Gothic" w:eastAsia="MS UI Gothic" w:hAnsi="MS UI Gothic" w:hint="eastAsia"/>
          <w:sz w:val="24"/>
        </w:rPr>
        <w:t>14）</w:t>
      </w:r>
      <w:r w:rsidR="00AF0936" w:rsidRPr="006932B7">
        <w:rPr>
          <w:rFonts w:ascii="MS UI Gothic" w:eastAsia="MS UI Gothic" w:hAnsi="MS UI Gothic" w:hint="eastAsia"/>
          <w:sz w:val="24"/>
        </w:rPr>
        <w:t>「性弱説」</w:t>
      </w:r>
    </w:p>
    <w:p w14:paraId="1BEE925A" w14:textId="77777777" w:rsidR="00F21ADE" w:rsidRDefault="00F21ADE" w:rsidP="00906C7B">
      <w:pPr>
        <w:spacing w:line="400" w:lineRule="exact"/>
        <w:ind w:firstLineChars="100" w:firstLine="240"/>
        <w:rPr>
          <w:rFonts w:ascii="MS UI Gothic" w:eastAsia="MS UI Gothic" w:hAnsi="MS UI Gothic"/>
          <w:sz w:val="24"/>
        </w:rPr>
      </w:pPr>
    </w:p>
    <w:p w14:paraId="06FBF5F6"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25．経営層に求められていること</w:t>
      </w:r>
    </w:p>
    <w:p w14:paraId="0B17851C"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１）リソースの考え方（マルクスの労働力の考え方から）</w:t>
      </w:r>
    </w:p>
    <w:p w14:paraId="62EDF1AE" w14:textId="205A3321" w:rsidR="00906C7B"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２）ミスした時の人事評価について</w:t>
      </w:r>
    </w:p>
    <w:p w14:paraId="5C387573" w14:textId="25D2D608" w:rsidR="005061A4" w:rsidRDefault="005061A4"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３）品質文化の醸成</w:t>
      </w:r>
    </w:p>
    <w:p w14:paraId="56302BE1" w14:textId="77777777" w:rsidR="00F21ADE" w:rsidRDefault="00F21ADE" w:rsidP="00F21ADE">
      <w:pPr>
        <w:spacing w:line="400" w:lineRule="exact"/>
        <w:rPr>
          <w:rFonts w:ascii="MS UI Gothic" w:eastAsia="MS UI Gothic" w:hAnsi="MS UI Gothic"/>
          <w:sz w:val="24"/>
        </w:rPr>
      </w:pPr>
    </w:p>
    <w:p w14:paraId="47D2F17E" w14:textId="2D243A56"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w:t>
      </w:r>
      <w:r w:rsidR="00F21ADE">
        <w:rPr>
          <w:rFonts w:ascii="MS UI Gothic" w:eastAsia="MS UI Gothic" w:hAnsi="MS UI Gothic" w:hint="eastAsia"/>
          <w:sz w:val="24"/>
        </w:rPr>
        <w:t>6</w:t>
      </w:r>
      <w:r>
        <w:rPr>
          <w:rFonts w:ascii="MS UI Gothic" w:eastAsia="MS UI Gothic" w:hAnsi="MS UI Gothic" w:hint="eastAsia"/>
          <w:sz w:val="24"/>
        </w:rPr>
        <w:t>.</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EA60A" w14:textId="77777777" w:rsidR="009533DA" w:rsidRDefault="009533DA" w:rsidP="007D104E">
      <w:r>
        <w:separator/>
      </w:r>
    </w:p>
  </w:endnote>
  <w:endnote w:type="continuationSeparator" w:id="0">
    <w:p w14:paraId="7EDBF377" w14:textId="77777777" w:rsidR="009533DA" w:rsidRDefault="009533DA"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63310" w14:textId="77777777" w:rsidR="009533DA" w:rsidRDefault="009533DA" w:rsidP="007D104E">
      <w:r>
        <w:separator/>
      </w:r>
    </w:p>
  </w:footnote>
  <w:footnote w:type="continuationSeparator" w:id="0">
    <w:p w14:paraId="4BB8C475" w14:textId="77777777" w:rsidR="009533DA" w:rsidRDefault="009533DA"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04F0"/>
    <w:rsid w:val="000064FE"/>
    <w:rsid w:val="000242FB"/>
    <w:rsid w:val="0004617F"/>
    <w:rsid w:val="0005277C"/>
    <w:rsid w:val="000544D6"/>
    <w:rsid w:val="00070997"/>
    <w:rsid w:val="00083446"/>
    <w:rsid w:val="00097183"/>
    <w:rsid w:val="000A4EAB"/>
    <w:rsid w:val="000B4071"/>
    <w:rsid w:val="000C033B"/>
    <w:rsid w:val="000C60C1"/>
    <w:rsid w:val="000F7678"/>
    <w:rsid w:val="0010432E"/>
    <w:rsid w:val="00111EE4"/>
    <w:rsid w:val="001129BF"/>
    <w:rsid w:val="00134CDA"/>
    <w:rsid w:val="00150FF6"/>
    <w:rsid w:val="00173CB9"/>
    <w:rsid w:val="00193296"/>
    <w:rsid w:val="001A38A6"/>
    <w:rsid w:val="001E67B0"/>
    <w:rsid w:val="00220DE9"/>
    <w:rsid w:val="002216B6"/>
    <w:rsid w:val="00231506"/>
    <w:rsid w:val="0023171F"/>
    <w:rsid w:val="00240343"/>
    <w:rsid w:val="00256439"/>
    <w:rsid w:val="002575B4"/>
    <w:rsid w:val="00266951"/>
    <w:rsid w:val="00277458"/>
    <w:rsid w:val="00292E1B"/>
    <w:rsid w:val="002A05AD"/>
    <w:rsid w:val="002C609F"/>
    <w:rsid w:val="002E5900"/>
    <w:rsid w:val="002E7093"/>
    <w:rsid w:val="00323A33"/>
    <w:rsid w:val="00334236"/>
    <w:rsid w:val="0036438B"/>
    <w:rsid w:val="00366199"/>
    <w:rsid w:val="0039302C"/>
    <w:rsid w:val="003B1BFD"/>
    <w:rsid w:val="003C0BE1"/>
    <w:rsid w:val="003C573B"/>
    <w:rsid w:val="00484A30"/>
    <w:rsid w:val="00495CA2"/>
    <w:rsid w:val="004A24D2"/>
    <w:rsid w:val="004A29DF"/>
    <w:rsid w:val="004B345C"/>
    <w:rsid w:val="004D6F35"/>
    <w:rsid w:val="004D73A3"/>
    <w:rsid w:val="004F648E"/>
    <w:rsid w:val="00500BF0"/>
    <w:rsid w:val="005061A4"/>
    <w:rsid w:val="005068E7"/>
    <w:rsid w:val="005075A1"/>
    <w:rsid w:val="00537981"/>
    <w:rsid w:val="005419BC"/>
    <w:rsid w:val="00547189"/>
    <w:rsid w:val="005521D5"/>
    <w:rsid w:val="005578C2"/>
    <w:rsid w:val="00571432"/>
    <w:rsid w:val="00574805"/>
    <w:rsid w:val="005B4D07"/>
    <w:rsid w:val="005D48F5"/>
    <w:rsid w:val="005D4A81"/>
    <w:rsid w:val="005F3568"/>
    <w:rsid w:val="00604F20"/>
    <w:rsid w:val="00606ED0"/>
    <w:rsid w:val="00635019"/>
    <w:rsid w:val="0065734E"/>
    <w:rsid w:val="006602D2"/>
    <w:rsid w:val="00666A0B"/>
    <w:rsid w:val="006932B7"/>
    <w:rsid w:val="006B2BC6"/>
    <w:rsid w:val="006C176B"/>
    <w:rsid w:val="006D3D2D"/>
    <w:rsid w:val="006E6E33"/>
    <w:rsid w:val="006E6F37"/>
    <w:rsid w:val="006E7AC2"/>
    <w:rsid w:val="006F5DD7"/>
    <w:rsid w:val="006F6C71"/>
    <w:rsid w:val="00716FE6"/>
    <w:rsid w:val="00717B3B"/>
    <w:rsid w:val="007215B9"/>
    <w:rsid w:val="007276C1"/>
    <w:rsid w:val="007365C4"/>
    <w:rsid w:val="00742AD7"/>
    <w:rsid w:val="00744E4C"/>
    <w:rsid w:val="0075259F"/>
    <w:rsid w:val="00760822"/>
    <w:rsid w:val="007643FB"/>
    <w:rsid w:val="00777A88"/>
    <w:rsid w:val="0079117F"/>
    <w:rsid w:val="007958C4"/>
    <w:rsid w:val="007A5835"/>
    <w:rsid w:val="007B6C16"/>
    <w:rsid w:val="007B7B4C"/>
    <w:rsid w:val="007C1C81"/>
    <w:rsid w:val="007D104E"/>
    <w:rsid w:val="007D2FA3"/>
    <w:rsid w:val="007D3211"/>
    <w:rsid w:val="008219DD"/>
    <w:rsid w:val="008249AB"/>
    <w:rsid w:val="008307A6"/>
    <w:rsid w:val="00831378"/>
    <w:rsid w:val="00861060"/>
    <w:rsid w:val="00891DE8"/>
    <w:rsid w:val="008B21F3"/>
    <w:rsid w:val="008D5AD8"/>
    <w:rsid w:val="008E3107"/>
    <w:rsid w:val="00906C7B"/>
    <w:rsid w:val="009140BD"/>
    <w:rsid w:val="009266C0"/>
    <w:rsid w:val="009533DA"/>
    <w:rsid w:val="00956EB7"/>
    <w:rsid w:val="00962D5C"/>
    <w:rsid w:val="00982246"/>
    <w:rsid w:val="009873D0"/>
    <w:rsid w:val="009A7534"/>
    <w:rsid w:val="009B073A"/>
    <w:rsid w:val="009B54BB"/>
    <w:rsid w:val="009C18DE"/>
    <w:rsid w:val="009C706C"/>
    <w:rsid w:val="009D0D24"/>
    <w:rsid w:val="00A0245C"/>
    <w:rsid w:val="00A1645D"/>
    <w:rsid w:val="00A20794"/>
    <w:rsid w:val="00A6629B"/>
    <w:rsid w:val="00A71E0B"/>
    <w:rsid w:val="00A726E1"/>
    <w:rsid w:val="00A74F62"/>
    <w:rsid w:val="00A863AF"/>
    <w:rsid w:val="00AA1F6A"/>
    <w:rsid w:val="00AA46C0"/>
    <w:rsid w:val="00AC034F"/>
    <w:rsid w:val="00AC7025"/>
    <w:rsid w:val="00AC77C0"/>
    <w:rsid w:val="00AE7690"/>
    <w:rsid w:val="00AF0936"/>
    <w:rsid w:val="00AF3969"/>
    <w:rsid w:val="00B075DD"/>
    <w:rsid w:val="00B2405C"/>
    <w:rsid w:val="00B44713"/>
    <w:rsid w:val="00B52AAD"/>
    <w:rsid w:val="00B56C6C"/>
    <w:rsid w:val="00B57597"/>
    <w:rsid w:val="00B7666E"/>
    <w:rsid w:val="00B851D7"/>
    <w:rsid w:val="00BB4052"/>
    <w:rsid w:val="00BB459B"/>
    <w:rsid w:val="00BD6AB5"/>
    <w:rsid w:val="00BE6FA1"/>
    <w:rsid w:val="00C008AF"/>
    <w:rsid w:val="00C12001"/>
    <w:rsid w:val="00C16749"/>
    <w:rsid w:val="00C6362F"/>
    <w:rsid w:val="00C8062F"/>
    <w:rsid w:val="00C9069E"/>
    <w:rsid w:val="00C93285"/>
    <w:rsid w:val="00C95D5D"/>
    <w:rsid w:val="00CC61BD"/>
    <w:rsid w:val="00CE52E5"/>
    <w:rsid w:val="00CF236C"/>
    <w:rsid w:val="00CF2FE7"/>
    <w:rsid w:val="00D120A8"/>
    <w:rsid w:val="00D22891"/>
    <w:rsid w:val="00D263B3"/>
    <w:rsid w:val="00D50CEF"/>
    <w:rsid w:val="00D5337C"/>
    <w:rsid w:val="00D73F6D"/>
    <w:rsid w:val="00D75A25"/>
    <w:rsid w:val="00DD18F6"/>
    <w:rsid w:val="00DF7163"/>
    <w:rsid w:val="00E2177B"/>
    <w:rsid w:val="00E40B94"/>
    <w:rsid w:val="00E55F61"/>
    <w:rsid w:val="00E66974"/>
    <w:rsid w:val="00E85F61"/>
    <w:rsid w:val="00EC4AFB"/>
    <w:rsid w:val="00EC631B"/>
    <w:rsid w:val="00ED1254"/>
    <w:rsid w:val="00ED1500"/>
    <w:rsid w:val="00ED605C"/>
    <w:rsid w:val="00F154CF"/>
    <w:rsid w:val="00F21ADE"/>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10</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2025-02-18T08:46:00Z</dcterms:created>
  <dcterms:modified xsi:type="dcterms:W3CDTF">2025-02-18T08:46:00Z</dcterms:modified>
</cp:coreProperties>
</file>