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302A15F3" w14:textId="77777777" w:rsidR="00AC31DF" w:rsidRDefault="002D269D" w:rsidP="00AC31DF">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AC31DF" w:rsidRPr="00AC31DF">
        <w:rPr>
          <w:rFonts w:ascii="MS UI Gothic" w:eastAsia="MS UI Gothic" w:hAnsi="MS UI Gothic" w:hint="eastAsia"/>
          <w:color w:val="0000FF"/>
          <w:sz w:val="28"/>
          <w:szCs w:val="28"/>
        </w:rPr>
        <w:t>事例から学ぶQA担当者教育訓練とQA部門構築のポイント</w:t>
      </w:r>
    </w:p>
    <w:p w14:paraId="2F531E2B" w14:textId="749178FE" w:rsidR="00AC31DF" w:rsidRDefault="00AC31DF" w:rsidP="00AC31DF">
      <w:pPr>
        <w:spacing w:line="440" w:lineRule="exact"/>
        <w:rPr>
          <w:rFonts w:ascii="MS UI Gothic" w:eastAsia="MS UI Gothic" w:hAnsi="MS UI Gothic"/>
          <w:color w:val="0000FF"/>
          <w:sz w:val="28"/>
          <w:szCs w:val="28"/>
        </w:rPr>
      </w:pPr>
      <w:r w:rsidRPr="00AC31DF">
        <w:rPr>
          <w:rFonts w:ascii="MS UI Gothic" w:eastAsia="MS UI Gothic" w:hAnsi="MS UI Gothic" w:hint="eastAsia"/>
          <w:color w:val="0000FF"/>
          <w:sz w:val="28"/>
          <w:szCs w:val="28"/>
        </w:rPr>
        <w:t>～</w:t>
      </w:r>
      <w:r w:rsidR="00AB53D3">
        <w:rPr>
          <w:rFonts w:ascii="MS UI Gothic" w:eastAsia="MS UI Gothic" w:hAnsi="MS UI Gothic" w:hint="eastAsia"/>
          <w:color w:val="0000FF"/>
          <w:sz w:val="28"/>
          <w:szCs w:val="28"/>
        </w:rPr>
        <w:t>多くの品質トラブルを減らすために過去問から学び同じ失敗をしない</w:t>
      </w:r>
      <w:r w:rsidRPr="00AC31DF">
        <w:rPr>
          <w:rFonts w:ascii="MS UI Gothic" w:eastAsia="MS UI Gothic" w:hAnsi="MS UI Gothic" w:hint="eastAsia"/>
          <w:color w:val="0000FF"/>
          <w:sz w:val="28"/>
          <w:szCs w:val="28"/>
        </w:rPr>
        <w:t>～</w:t>
      </w:r>
    </w:p>
    <w:p w14:paraId="35D66B9A" w14:textId="77777777" w:rsidR="00AC31DF" w:rsidRDefault="00AC31DF" w:rsidP="00AC31DF">
      <w:pPr>
        <w:spacing w:line="440" w:lineRule="exact"/>
        <w:rPr>
          <w:rFonts w:ascii="MS UI Gothic" w:eastAsia="MS UI Gothic" w:hAnsi="MS UI Gothic"/>
          <w:color w:val="0000FF"/>
          <w:sz w:val="28"/>
          <w:szCs w:val="28"/>
        </w:rPr>
      </w:pPr>
    </w:p>
    <w:p w14:paraId="68AE27A7" w14:textId="22B93296" w:rsidR="00027380" w:rsidRPr="00027380" w:rsidRDefault="00027380" w:rsidP="00AC31DF">
      <w:pPr>
        <w:spacing w:line="44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0F5FDC1E" w:rsidR="00C43171" w:rsidRPr="00CE6855"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w:t>
      </w:r>
      <w:r w:rsidR="00354A3A">
        <w:rPr>
          <w:rFonts w:ascii="MS UI Gothic" w:eastAsia="MS UI Gothic" w:hAnsi="MS UI Gothic" w:hint="eastAsia"/>
          <w:color w:val="000000" w:themeColor="text1"/>
          <w:sz w:val="24"/>
        </w:rPr>
        <w:t>従業員</w:t>
      </w:r>
      <w:r>
        <w:rPr>
          <w:rFonts w:ascii="MS UI Gothic" w:eastAsia="MS UI Gothic" w:hAnsi="MS UI Gothic" w:hint="eastAsia"/>
          <w:color w:val="000000" w:themeColor="text1"/>
          <w:sz w:val="24"/>
        </w:rPr>
        <w:t>一人ひとりの良い医薬品を造りたいとの思いと、質を高めることに尽きる。</w:t>
      </w:r>
      <w:r w:rsidR="00354A3A" w:rsidRPr="00CE6855">
        <w:rPr>
          <w:rFonts w:ascii="MS UI Gothic" w:eastAsia="MS UI Gothic" w:hAnsi="MS UI Gothic" w:hint="eastAsia"/>
          <w:color w:val="000000" w:themeColor="text1"/>
          <w:sz w:val="24"/>
        </w:rPr>
        <w:t>福井県の製造所での健康被害発生でも、QCとQAの質が高ければ防ぐことができた事例でした。</w:t>
      </w:r>
      <w:r w:rsidR="00627BA8">
        <w:rPr>
          <w:rFonts w:ascii="MS UI Gothic" w:eastAsia="MS UI Gothic" w:hAnsi="MS UI Gothic" w:hint="eastAsia"/>
          <w:color w:val="000000" w:themeColor="text1"/>
          <w:sz w:val="24"/>
        </w:rPr>
        <w:t>組織長レベルでさえ間違えた判断を行っていた。</w:t>
      </w:r>
      <w:r w:rsidR="00354A3A" w:rsidRPr="00CE6855">
        <w:rPr>
          <w:rFonts w:ascii="MS UI Gothic" w:eastAsia="MS UI Gothic" w:hAnsi="MS UI Gothic" w:hint="eastAsia"/>
          <w:color w:val="000000" w:themeColor="text1"/>
          <w:sz w:val="24"/>
        </w:rPr>
        <w:t>OOSの理解と運用、データの見方など、気づくチャンスをことごとく見逃してい</w:t>
      </w:r>
      <w:r w:rsidR="00AF3A86">
        <w:rPr>
          <w:rFonts w:ascii="MS UI Gothic" w:eastAsia="MS UI Gothic" w:hAnsi="MS UI Gothic" w:hint="eastAsia"/>
          <w:color w:val="000000" w:themeColor="text1"/>
          <w:sz w:val="24"/>
        </w:rPr>
        <w:t>る</w:t>
      </w:r>
      <w:r w:rsidR="00354A3A" w:rsidRPr="00CE6855">
        <w:rPr>
          <w:rFonts w:ascii="MS UI Gothic" w:eastAsia="MS UI Gothic" w:hAnsi="MS UI Gothic" w:hint="eastAsia"/>
          <w:color w:val="000000" w:themeColor="text1"/>
          <w:sz w:val="24"/>
        </w:rPr>
        <w:t>。</w:t>
      </w:r>
      <w:r w:rsidR="00014B76" w:rsidRPr="00014B76">
        <w:rPr>
          <w:rFonts w:ascii="MS UI Gothic" w:eastAsia="MS UI Gothic" w:hAnsi="MS UI Gothic" w:hint="eastAsia"/>
          <w:color w:val="000000" w:themeColor="text1"/>
          <w:sz w:val="24"/>
          <w:highlight w:val="yellow"/>
        </w:rPr>
        <w:t>紅麹の健康被害では、あまりにもQAの経験不足と力不足の印象を受けた。どちらも当たり前のことができていなかった。</w:t>
      </w:r>
      <w:r w:rsidRPr="00CE6855">
        <w:rPr>
          <w:rFonts w:ascii="MS UI Gothic" w:eastAsia="MS UI Gothic" w:hAnsi="MS UI Gothic" w:hint="eastAsia"/>
          <w:color w:val="000000" w:themeColor="text1"/>
          <w:sz w:val="24"/>
        </w:rPr>
        <w:t>どうすれば良いか</w:t>
      </w:r>
      <w:r w:rsidR="00014B76">
        <w:rPr>
          <w:rFonts w:ascii="MS UI Gothic" w:eastAsia="MS UI Gothic" w:hAnsi="MS UI Gothic" w:hint="eastAsia"/>
          <w:color w:val="000000" w:themeColor="text1"/>
          <w:sz w:val="24"/>
        </w:rPr>
        <w:t>、</w:t>
      </w:r>
      <w:r w:rsidR="00014B76" w:rsidRPr="00014B76">
        <w:rPr>
          <w:rFonts w:ascii="MS UI Gothic" w:eastAsia="MS UI Gothic" w:hAnsi="MS UI Gothic" w:hint="eastAsia"/>
          <w:color w:val="000000" w:themeColor="text1"/>
          <w:sz w:val="24"/>
          <w:highlight w:val="yellow"/>
        </w:rPr>
        <w:t>答えはシンプルである。過去の事例から学ぶことである。</w:t>
      </w:r>
      <w:r w:rsidRPr="00CE6855">
        <w:rPr>
          <w:rFonts w:ascii="MS UI Gothic" w:eastAsia="MS UI Gothic" w:hAnsi="MS UI Gothic" w:hint="eastAsia"/>
          <w:color w:val="000000" w:themeColor="text1"/>
          <w:sz w:val="24"/>
        </w:rPr>
        <w:t>本セミナーでは、30年の経験</w:t>
      </w:r>
      <w:r w:rsidR="00627BA8">
        <w:rPr>
          <w:rFonts w:ascii="MS UI Gothic" w:eastAsia="MS UI Gothic" w:hAnsi="MS UI Gothic" w:hint="eastAsia"/>
          <w:color w:val="000000" w:themeColor="text1"/>
          <w:sz w:val="24"/>
        </w:rPr>
        <w:t>並びに他社の失敗事例</w:t>
      </w:r>
      <w:r w:rsidRPr="00CE6855">
        <w:rPr>
          <w:rFonts w:ascii="MS UI Gothic" w:eastAsia="MS UI Gothic" w:hAnsi="MS UI Gothic" w:hint="eastAsia"/>
          <w:color w:val="000000" w:themeColor="text1"/>
          <w:sz w:val="24"/>
        </w:rPr>
        <w:t>から学んだことを紹介したい。</w:t>
      </w:r>
    </w:p>
    <w:p w14:paraId="740647C2" w14:textId="5D525118" w:rsidR="00EF7C17" w:rsidRPr="00CE6855" w:rsidRDefault="00C43171" w:rsidP="00C43171">
      <w:pPr>
        <w:spacing w:line="400" w:lineRule="exact"/>
        <w:ind w:firstLineChars="100" w:firstLine="240"/>
        <w:rPr>
          <w:rFonts w:ascii="MS UI Gothic" w:eastAsia="MS UI Gothic" w:hAnsi="MS UI Gothic"/>
          <w:color w:val="000000" w:themeColor="text1"/>
          <w:sz w:val="24"/>
        </w:rPr>
      </w:pPr>
      <w:r w:rsidRPr="00014B76">
        <w:rPr>
          <w:rFonts w:ascii="MS UI Gothic" w:eastAsia="MS UI Gothic" w:hAnsi="MS UI Gothic" w:hint="eastAsia"/>
          <w:color w:val="000000" w:themeColor="text1"/>
          <w:sz w:val="24"/>
          <w:highlight w:val="yellow"/>
        </w:rPr>
        <w:t>GMP</w:t>
      </w:r>
      <w:r w:rsidR="00014B76" w:rsidRPr="00014B76">
        <w:rPr>
          <w:rFonts w:ascii="MS UI Gothic" w:eastAsia="MS UI Gothic" w:hAnsi="MS UI Gothic" w:hint="eastAsia"/>
          <w:color w:val="000000" w:themeColor="text1"/>
          <w:sz w:val="24"/>
          <w:highlight w:val="yellow"/>
        </w:rPr>
        <w:t>だけでは品質保証はできないことを先ずは理解することである。品質に貢献しないことを時間かけて一生懸命しているのではないだろうか？</w:t>
      </w:r>
      <w:r w:rsidR="00014B76">
        <w:rPr>
          <w:rFonts w:ascii="MS UI Gothic" w:eastAsia="MS UI Gothic" w:hAnsi="MS UI Gothic" w:hint="eastAsia"/>
          <w:color w:val="000000" w:themeColor="text1"/>
          <w:sz w:val="24"/>
          <w:highlight w:val="yellow"/>
        </w:rPr>
        <w:t xml:space="preserve">　</w:t>
      </w:r>
      <w:r w:rsidRPr="00CE6855">
        <w:rPr>
          <w:rFonts w:ascii="MS UI Gothic" w:eastAsia="MS UI Gothic" w:hAnsi="MS UI Gothic" w:hint="eastAsia"/>
          <w:color w:val="000000" w:themeColor="text1"/>
          <w:sz w:val="24"/>
        </w:rPr>
        <w:t>製造で品質保証を行う仕組みの導入、そしてそれにプラスして、一人ひとりの知識と感性による品質保証が大きな現場力になる。それを行うための</w:t>
      </w:r>
      <w:r w:rsidR="00A32AFE">
        <w:rPr>
          <w:rFonts w:ascii="MS UI Gothic" w:eastAsia="MS UI Gothic" w:hAnsi="MS UI Gothic" w:hint="eastAsia"/>
          <w:color w:val="000000" w:themeColor="text1"/>
          <w:sz w:val="24"/>
        </w:rPr>
        <w:t>マネジメント</w:t>
      </w:r>
      <w:r w:rsidR="00413162" w:rsidRPr="00CE6855">
        <w:rPr>
          <w:rFonts w:ascii="MS UI Gothic" w:eastAsia="MS UI Gothic" w:hAnsi="MS UI Gothic" w:hint="eastAsia"/>
          <w:color w:val="000000" w:themeColor="text1"/>
          <w:sz w:val="24"/>
        </w:rPr>
        <w:t>や教育訓練について</w:t>
      </w:r>
      <w:r w:rsidR="00E13462" w:rsidRPr="00CE6855">
        <w:rPr>
          <w:rFonts w:ascii="MS UI Gothic" w:eastAsia="MS UI Gothic" w:hAnsi="MS UI Gothic" w:hint="eastAsia"/>
          <w:sz w:val="24"/>
        </w:rPr>
        <w:t>、過去の実際の偽造、偽証やミスを題材にしながら</w:t>
      </w:r>
      <w:r w:rsidRPr="00CE6855">
        <w:rPr>
          <w:rFonts w:ascii="MS UI Gothic" w:eastAsia="MS UI Gothic" w:hAnsi="MS UI Gothic" w:hint="eastAsia"/>
          <w:sz w:val="24"/>
        </w:rPr>
        <w:t>説明する。</w:t>
      </w:r>
    </w:p>
    <w:p w14:paraId="1702A086" w14:textId="1B52E019" w:rsidR="00496B7C" w:rsidRPr="00CE6855" w:rsidRDefault="00EC09EB" w:rsidP="00C43171">
      <w:pPr>
        <w:spacing w:line="400" w:lineRule="exact"/>
        <w:ind w:firstLineChars="100" w:firstLine="240"/>
        <w:rPr>
          <w:rFonts w:ascii="MS UI Gothic" w:eastAsia="MS UI Gothic" w:hAnsi="MS UI Gothic"/>
          <w:sz w:val="24"/>
        </w:rPr>
      </w:pPr>
      <w:r w:rsidRPr="00A32AFE">
        <w:rPr>
          <w:rFonts w:ascii="MS UI Gothic" w:eastAsia="MS UI Gothic" w:hAnsi="MS UI Gothic" w:hint="eastAsia"/>
          <w:color w:val="000000" w:themeColor="text1"/>
          <w:sz w:val="24"/>
        </w:rPr>
        <w:t>最近PMDAがGMPについて厳し</w:t>
      </w:r>
      <w:r w:rsidR="00354A3A" w:rsidRPr="00A32AFE">
        <w:rPr>
          <w:rFonts w:ascii="MS UI Gothic" w:eastAsia="MS UI Gothic" w:hAnsi="MS UI Gothic" w:hint="eastAsia"/>
          <w:color w:val="000000" w:themeColor="text1"/>
          <w:sz w:val="24"/>
        </w:rPr>
        <w:t>く</w:t>
      </w:r>
      <w:r w:rsidRPr="00A32AFE">
        <w:rPr>
          <w:rFonts w:ascii="MS UI Gothic" w:eastAsia="MS UI Gothic" w:hAnsi="MS UI Gothic" w:hint="eastAsia"/>
          <w:color w:val="000000" w:themeColor="text1"/>
          <w:sz w:val="24"/>
        </w:rPr>
        <w:t>見ており、それによる製品回収も増えている。</w:t>
      </w:r>
      <w:r w:rsidR="00AF3A86" w:rsidRPr="00A32AFE">
        <w:rPr>
          <w:rFonts w:ascii="MS UI Gothic" w:eastAsia="MS UI Gothic" w:hAnsi="MS UI Gothic" w:hint="eastAsia"/>
          <w:color w:val="000000" w:themeColor="text1"/>
          <w:sz w:val="24"/>
        </w:rPr>
        <w:t>無通告査察では、承認書との齟齬、改ざん、偽造していないかの視点で、ゴミ箱を見ていた。今は現場に直ぐに入り記録を確認しているようである。そしてQCではOOSと安定性試験を確認している。</w:t>
      </w:r>
      <w:r w:rsidRPr="00A32AFE">
        <w:rPr>
          <w:rFonts w:ascii="MS UI Gothic" w:eastAsia="MS UI Gothic" w:hAnsi="MS UI Gothic" w:hint="eastAsia"/>
          <w:color w:val="000000" w:themeColor="text1"/>
          <w:sz w:val="24"/>
        </w:rPr>
        <w:t>これまで以上にGMP遵守が重要になってきている。その状況につい</w:t>
      </w:r>
      <w:r w:rsidRPr="00CE6855">
        <w:rPr>
          <w:rFonts w:ascii="MS UI Gothic" w:eastAsia="MS UI Gothic" w:hAnsi="MS UI Gothic" w:hint="eastAsia"/>
          <w:color w:val="000000" w:themeColor="text1"/>
          <w:sz w:val="24"/>
        </w:rPr>
        <w:t>ても説明する。</w:t>
      </w:r>
    </w:p>
    <w:p w14:paraId="09CA043A" w14:textId="1DAF5104" w:rsidR="00354A3A" w:rsidRPr="00354A3A" w:rsidRDefault="00F610FC" w:rsidP="00AF3A86">
      <w:pPr>
        <w:spacing w:line="400" w:lineRule="exact"/>
        <w:ind w:firstLineChars="100" w:firstLine="240"/>
        <w:rPr>
          <w:rFonts w:ascii="MS UI Gothic" w:eastAsia="MS UI Gothic" w:hAnsi="MS UI Gothic"/>
          <w:sz w:val="24"/>
        </w:rPr>
      </w:pPr>
      <w:r w:rsidRPr="00CE6855">
        <w:rPr>
          <w:rFonts w:ascii="MS UI Gothic" w:eastAsia="MS UI Gothic" w:hAnsi="MS UI Gothic" w:hint="eastAsia"/>
          <w:sz w:val="24"/>
        </w:rPr>
        <w:t>またいまだにGMPにおいて不正が行われている。この対応策についても述べる。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5F26CAFC" w:rsidR="008B13CF" w:rsidRDefault="00EC09EB" w:rsidP="00EC09E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B13CF">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79631A20" w14:textId="69C3B8BA" w:rsidR="00EC09EB" w:rsidRDefault="00A25C3B" w:rsidP="00AF3A8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3）性善説に基づく風土創り</w:t>
      </w:r>
    </w:p>
    <w:p w14:paraId="5B67E344" w14:textId="40545DE1" w:rsidR="00014B76" w:rsidRPr="00DA56A1" w:rsidRDefault="00014B76" w:rsidP="00AF3A86">
      <w:pPr>
        <w:ind w:firstLineChars="100" w:firstLine="240"/>
        <w:rPr>
          <w:rFonts w:asciiTheme="majorEastAsia" w:eastAsiaTheme="majorEastAsia" w:hAnsiTheme="majorEastAsia"/>
          <w:color w:val="000000" w:themeColor="text1"/>
          <w:sz w:val="24"/>
          <w:szCs w:val="24"/>
        </w:rPr>
      </w:pPr>
      <w:r w:rsidRPr="00014B76">
        <w:rPr>
          <w:rFonts w:asciiTheme="majorEastAsia" w:eastAsiaTheme="majorEastAsia" w:hAnsiTheme="majorEastAsia" w:hint="eastAsia"/>
          <w:sz w:val="24"/>
          <w:szCs w:val="24"/>
          <w:highlight w:val="yellow"/>
        </w:rPr>
        <w:t>4）性弱説の概念を取り入れる</w:t>
      </w:r>
    </w:p>
    <w:p w14:paraId="47F17DA1" w14:textId="77777777" w:rsidR="008B13CF" w:rsidRDefault="008B13CF" w:rsidP="00641D37">
      <w:pPr>
        <w:rPr>
          <w:rFonts w:asciiTheme="majorEastAsia" w:eastAsiaTheme="majorEastAsia" w:hAnsiTheme="majorEastAsia"/>
          <w:sz w:val="24"/>
          <w:szCs w:val="24"/>
        </w:rPr>
      </w:pPr>
    </w:p>
    <w:p w14:paraId="166D6AF9" w14:textId="4BD9FC63" w:rsidR="00071122" w:rsidRPr="00170CBE" w:rsidRDefault="00641D37"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１．</w:t>
      </w:r>
      <w:r w:rsidR="00071122" w:rsidRPr="00170CBE">
        <w:rPr>
          <w:rFonts w:asciiTheme="majorEastAsia" w:eastAsiaTheme="majorEastAsia" w:hAnsiTheme="majorEastAsia" w:hint="eastAsia"/>
          <w:sz w:val="24"/>
          <w:szCs w:val="24"/>
        </w:rPr>
        <w:t xml:space="preserve">エラーはどうして起きるか　</w:t>
      </w:r>
    </w:p>
    <w:p w14:paraId="7EAD91FE" w14:textId="77777777" w:rsidR="00071122" w:rsidRPr="00170CBE" w:rsidRDefault="00071122"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１）人</w:t>
      </w:r>
      <w:r w:rsidRPr="00170CBE">
        <w:rPr>
          <w:rFonts w:asciiTheme="majorEastAsia" w:eastAsiaTheme="majorEastAsia" w:hAnsiTheme="majorEastAsia"/>
          <w:sz w:val="24"/>
          <w:szCs w:val="24"/>
        </w:rPr>
        <w:t xml:space="preserve"> ２）方法 ３）環境/設備 ４）マネイジメント</w:t>
      </w:r>
      <w:r w:rsidRPr="00170CBE">
        <w:rPr>
          <w:rFonts w:asciiTheme="majorEastAsia" w:eastAsiaTheme="majorEastAsia" w:hAnsiTheme="majorEastAsia" w:hint="eastAsia"/>
          <w:sz w:val="24"/>
          <w:szCs w:val="24"/>
        </w:rPr>
        <w:t>エラーの考えと対応</w:t>
      </w:r>
    </w:p>
    <w:p w14:paraId="63C6BEAC" w14:textId="77777777" w:rsidR="00641D37" w:rsidRPr="00170CBE" w:rsidRDefault="00641D37" w:rsidP="00641D37">
      <w:pPr>
        <w:rPr>
          <w:rFonts w:asciiTheme="majorEastAsia" w:eastAsiaTheme="majorEastAsia" w:hAnsiTheme="majorEastAsia"/>
          <w:sz w:val="24"/>
          <w:szCs w:val="24"/>
        </w:rPr>
      </w:pPr>
    </w:p>
    <w:p w14:paraId="5A8DC0FF" w14:textId="77777777" w:rsidR="00071122" w:rsidRPr="00170CBE" w:rsidRDefault="00641D37"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２．</w:t>
      </w:r>
      <w:r w:rsidR="00071122" w:rsidRPr="00170CBE">
        <w:rPr>
          <w:rFonts w:asciiTheme="majorEastAsia" w:eastAsiaTheme="majorEastAsia" w:hAnsiTheme="majorEastAsia" w:hint="eastAsia"/>
          <w:sz w:val="24"/>
          <w:szCs w:val="24"/>
        </w:rPr>
        <w:t>大事故から学ぶこと</w:t>
      </w:r>
    </w:p>
    <w:p w14:paraId="0B31E1CA" w14:textId="77777777" w:rsidR="00071122" w:rsidRPr="00170CBE" w:rsidRDefault="00071122"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sz w:val="24"/>
          <w:szCs w:val="24"/>
        </w:rPr>
        <w:t>1）トレーサビリティの不備＆知識不足が引き起こした食中毒</w:t>
      </w:r>
    </w:p>
    <w:p w14:paraId="556ADB68" w14:textId="1F626D2E"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w:t>
      </w:r>
      <w:r w:rsidR="00071122" w:rsidRPr="00170CBE">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3</w:t>
      </w:r>
      <w:r w:rsidR="00071122" w:rsidRPr="00170CBE">
        <w:rPr>
          <w:rFonts w:asciiTheme="majorEastAsia" w:eastAsiaTheme="majorEastAsia" w:hAnsiTheme="majorEastAsia"/>
          <w:sz w:val="24"/>
          <w:szCs w:val="24"/>
        </w:rPr>
        <w:t>）SOPミスによるトンネル内火災事件と反省を次に生かす</w:t>
      </w:r>
    </w:p>
    <w:p w14:paraId="50C5ED7D" w14:textId="33B7F82A"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4</w:t>
      </w:r>
      <w:r w:rsidR="00071122" w:rsidRPr="00170CBE">
        <w:rPr>
          <w:rFonts w:asciiTheme="majorEastAsia" w:eastAsiaTheme="majorEastAsia" w:hAnsiTheme="majorEastAsia"/>
          <w:sz w:val="24"/>
          <w:szCs w:val="24"/>
        </w:rPr>
        <w:t>）人に優しくしないことが引き起こした列車脱線事故</w:t>
      </w:r>
    </w:p>
    <w:p w14:paraId="5434A794" w14:textId="0C460950"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5</w:t>
      </w:r>
      <w:r w:rsidR="00071122" w:rsidRPr="00170CBE">
        <w:rPr>
          <w:rFonts w:asciiTheme="majorEastAsia" w:eastAsiaTheme="majorEastAsia" w:hAnsiTheme="majorEastAsia"/>
          <w:sz w:val="24"/>
          <w:szCs w:val="24"/>
        </w:rPr>
        <w:t>）津波による原発事故の想定外と片付ける危険</w:t>
      </w:r>
    </w:p>
    <w:p w14:paraId="030DCA70" w14:textId="55073CDC" w:rsidR="00071122" w:rsidRPr="00170CBE" w:rsidRDefault="00A25C3B"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6</w:t>
      </w:r>
      <w:r w:rsidR="00071122" w:rsidRPr="00170CBE">
        <w:rPr>
          <w:rFonts w:asciiTheme="majorEastAsia" w:eastAsiaTheme="majorEastAsia" w:hAnsiTheme="majorEastAsia"/>
          <w:sz w:val="24"/>
          <w:szCs w:val="24"/>
        </w:rPr>
        <w:t>）設計段階でリスクをどれだけ低減するか</w:t>
      </w:r>
    </w:p>
    <w:p w14:paraId="431BCCDB" w14:textId="77777777" w:rsidR="00641D37" w:rsidRPr="00170CBE" w:rsidRDefault="00641D37" w:rsidP="00641D37">
      <w:pPr>
        <w:rPr>
          <w:rFonts w:asciiTheme="majorEastAsia" w:eastAsiaTheme="majorEastAsia" w:hAnsiTheme="majorEastAsia"/>
          <w:sz w:val="24"/>
          <w:szCs w:val="24"/>
        </w:rPr>
      </w:pPr>
    </w:p>
    <w:p w14:paraId="710E3AC9" w14:textId="4FABE678" w:rsidR="00641D37" w:rsidRPr="00170CBE" w:rsidRDefault="00A25C3B"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３</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偽造、隠ぺいの事例</w:t>
      </w:r>
    </w:p>
    <w:p w14:paraId="49F21AF8" w14:textId="16F3B724" w:rsidR="00071122" w:rsidRPr="00170CBE" w:rsidRDefault="00641D37" w:rsidP="00641D37">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品質（偽造・隠ぺい）問題が経営に影響</w:t>
      </w:r>
    </w:p>
    <w:p w14:paraId="68016FF0" w14:textId="77777777" w:rsidR="00071122" w:rsidRPr="00170CBE" w:rsidRDefault="00641D37" w:rsidP="00641D37">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w:t>
      </w:r>
      <w:r w:rsidR="00071122" w:rsidRPr="00170CBE">
        <w:rPr>
          <w:rFonts w:asciiTheme="majorEastAsia" w:eastAsiaTheme="majorEastAsia" w:hAnsiTheme="majorEastAsia" w:hint="eastAsia"/>
          <w:sz w:val="24"/>
          <w:szCs w:val="24"/>
        </w:rPr>
        <w:t>ルール無視を放置したことによる船建設中の</w:t>
      </w:r>
      <w:r w:rsidR="00071122" w:rsidRPr="00170CBE">
        <w:rPr>
          <w:rFonts w:asciiTheme="majorEastAsia" w:eastAsiaTheme="majorEastAsia" w:hAnsiTheme="majorEastAsia"/>
          <w:sz w:val="24"/>
          <w:szCs w:val="24"/>
        </w:rPr>
        <w:t>大火災</w:t>
      </w:r>
    </w:p>
    <w:p w14:paraId="455B8146" w14:textId="782BEC85" w:rsidR="00071122" w:rsidRPr="00170CBE" w:rsidRDefault="00071122" w:rsidP="00A25C3B">
      <w:pPr>
        <w:pStyle w:val="af1"/>
        <w:numPr>
          <w:ilvl w:val="0"/>
          <w:numId w:val="20"/>
        </w:numPr>
        <w:ind w:leftChars="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知識不足とルール違反が引き起こした臨界事故</w:t>
      </w:r>
    </w:p>
    <w:p w14:paraId="627B310C" w14:textId="77777777" w:rsidR="00641D37" w:rsidRPr="00170CBE" w:rsidRDefault="00641D37" w:rsidP="00641D37">
      <w:pPr>
        <w:pStyle w:val="af1"/>
        <w:ind w:leftChars="0"/>
        <w:rPr>
          <w:rFonts w:asciiTheme="majorEastAsia" w:eastAsiaTheme="majorEastAsia" w:hAnsiTheme="majorEastAsia"/>
          <w:sz w:val="24"/>
          <w:szCs w:val="24"/>
        </w:rPr>
      </w:pPr>
    </w:p>
    <w:p w14:paraId="2B15724D" w14:textId="193030F3" w:rsidR="005B72BB" w:rsidRPr="00170CBE" w:rsidRDefault="00A25C3B" w:rsidP="005B72B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４</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医薬品産業での偽造、隠ぺいの事例</w:t>
      </w:r>
    </w:p>
    <w:p w14:paraId="70CEBEC0" w14:textId="77777777" w:rsidR="005B72BB" w:rsidRPr="00170CBE" w:rsidRDefault="00641D37" w:rsidP="005B72BB">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内部報告での製品回収事例</w:t>
      </w:r>
    </w:p>
    <w:p w14:paraId="4678B03B" w14:textId="33584E0C" w:rsidR="005B72BB" w:rsidRPr="00170CBE" w:rsidRDefault="00641D37" w:rsidP="005B72BB">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w:t>
      </w:r>
      <w:r w:rsidR="00071122" w:rsidRPr="00170CBE">
        <w:rPr>
          <w:rFonts w:asciiTheme="majorEastAsia" w:eastAsiaTheme="majorEastAsia" w:hAnsiTheme="majorEastAsia" w:hint="eastAsia"/>
          <w:sz w:val="24"/>
          <w:szCs w:val="24"/>
        </w:rPr>
        <w:t>厚生労働省の改善命令より</w:t>
      </w:r>
    </w:p>
    <w:p w14:paraId="5DB6EF29" w14:textId="5B6FA3D5" w:rsidR="00CD3AAE" w:rsidRPr="00170CBE" w:rsidRDefault="00CD3AAE" w:rsidP="005B72BB">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3）環境モニタリングのデータ不正</w:t>
      </w:r>
    </w:p>
    <w:p w14:paraId="1F0D913E" w14:textId="2FE31BB0" w:rsidR="00071122" w:rsidRPr="00170CBE" w:rsidRDefault="00CD3AAE" w:rsidP="005B72BB">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4</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他産業の事例</w:t>
      </w:r>
    </w:p>
    <w:p w14:paraId="05A7B435" w14:textId="77777777" w:rsidR="00F3187A" w:rsidRPr="00170CBE" w:rsidRDefault="00F3187A" w:rsidP="00F3187A">
      <w:pPr>
        <w:rPr>
          <w:rFonts w:asciiTheme="majorEastAsia" w:eastAsiaTheme="majorEastAsia" w:hAnsiTheme="majorEastAsia"/>
          <w:sz w:val="24"/>
          <w:szCs w:val="24"/>
        </w:rPr>
      </w:pPr>
    </w:p>
    <w:p w14:paraId="0DB8F9F9" w14:textId="302BF415" w:rsidR="00F3187A" w:rsidRPr="00170CBE" w:rsidRDefault="00F3187A" w:rsidP="00F3187A">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５．PMDAの査察で製品回収につながった事例</w:t>
      </w:r>
    </w:p>
    <w:p w14:paraId="0C5A7916" w14:textId="61E23D87" w:rsidR="00F3187A" w:rsidRPr="00170CBE" w:rsidRDefault="00F3187A" w:rsidP="00F3187A">
      <w:pPr>
        <w:ind w:firstLineChars="200" w:firstLine="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lastRenderedPageBreak/>
        <w:t>1）韓国原薬２製造所</w:t>
      </w:r>
    </w:p>
    <w:p w14:paraId="05E3FA3E" w14:textId="5FBF242D" w:rsidR="00F3187A" w:rsidRPr="00170CBE" w:rsidRDefault="00F3187A" w:rsidP="00F3187A">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 xml:space="preserve">　　2）水虫薬の回収と指摘事項</w:t>
      </w:r>
    </w:p>
    <w:p w14:paraId="6689A7C6" w14:textId="73DB5443" w:rsidR="00641D37" w:rsidRPr="00170CBE" w:rsidRDefault="00F3187A" w:rsidP="00F3187A">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170CBE" w:rsidRDefault="00F3187A" w:rsidP="00A25C3B">
      <w:pPr>
        <w:rPr>
          <w:rFonts w:asciiTheme="majorEastAsia" w:eastAsiaTheme="majorEastAsia" w:hAnsiTheme="majorEastAsia"/>
          <w:sz w:val="24"/>
          <w:szCs w:val="24"/>
        </w:rPr>
      </w:pPr>
    </w:p>
    <w:p w14:paraId="49F6563C" w14:textId="229DDEBE" w:rsidR="005B72BB" w:rsidRPr="00170CBE" w:rsidRDefault="00F3187A" w:rsidP="00A25C3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６</w:t>
      </w:r>
      <w:r w:rsidR="00A25C3B"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当局の偽証を防止する施策</w:t>
      </w:r>
    </w:p>
    <w:p w14:paraId="0A570694" w14:textId="77777777" w:rsidR="005B72BB" w:rsidRPr="00170CBE" w:rsidRDefault="00071122" w:rsidP="005B72BB">
      <w:pPr>
        <w:pStyle w:val="af1"/>
        <w:numPr>
          <w:ilvl w:val="1"/>
          <w:numId w:val="25"/>
        </w:numPr>
        <w:ind w:leftChars="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和歌山県の原薬業者の問題点</w:t>
      </w:r>
    </w:p>
    <w:p w14:paraId="47A419E2" w14:textId="09B7291A" w:rsidR="00071122" w:rsidRPr="00170CBE"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sz w:val="24"/>
          <w:szCs w:val="24"/>
        </w:rPr>
        <w:t>無通告査察とその実際</w:t>
      </w:r>
    </w:p>
    <w:p w14:paraId="1602EFD3" w14:textId="727FBDCA" w:rsidR="00EC09EB" w:rsidRPr="00170CBE"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愛知県の原薬/製剤業者の問題点</w:t>
      </w:r>
    </w:p>
    <w:p w14:paraId="29A0DB41" w14:textId="33A38C93" w:rsidR="00EC09EB" w:rsidRPr="00170CBE"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山口県の原薬/製剤業者の問題点</w:t>
      </w:r>
    </w:p>
    <w:p w14:paraId="2454B29B" w14:textId="2EE16802" w:rsidR="00F419C0" w:rsidRPr="00170CBE" w:rsidRDefault="00F419C0"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福井県の製剤コンタミミスで死亡</w:t>
      </w:r>
      <w:r w:rsidR="00DA56A1" w:rsidRPr="00170CBE">
        <w:rPr>
          <w:rFonts w:asciiTheme="majorEastAsia" w:eastAsiaTheme="majorEastAsia" w:hAnsiTheme="majorEastAsia" w:hint="eastAsia"/>
          <w:color w:val="000000" w:themeColor="text1"/>
          <w:sz w:val="24"/>
          <w:szCs w:val="24"/>
        </w:rPr>
        <w:t>の第三者委員会報告から学</w:t>
      </w:r>
      <w:r w:rsidR="00354A3A" w:rsidRPr="00170CBE">
        <w:rPr>
          <w:rFonts w:asciiTheme="majorEastAsia" w:eastAsiaTheme="majorEastAsia" w:hAnsiTheme="majorEastAsia" w:hint="eastAsia"/>
          <w:color w:val="000000" w:themeColor="text1"/>
          <w:sz w:val="24"/>
          <w:szCs w:val="24"/>
        </w:rPr>
        <w:t>ぶ</w:t>
      </w:r>
    </w:p>
    <w:p w14:paraId="185FEF51" w14:textId="71874AEA" w:rsidR="00354A3A" w:rsidRPr="00170CBE" w:rsidRDefault="00354A3A" w:rsidP="00354A3A">
      <w:pPr>
        <w:pStyle w:val="af1"/>
        <w:ind w:leftChars="0" w:left="7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・OOSの取り扱い</w:t>
      </w:r>
    </w:p>
    <w:p w14:paraId="6E51E0A0" w14:textId="54A44A0B" w:rsidR="00354A3A" w:rsidRPr="00170CBE" w:rsidRDefault="00354A3A" w:rsidP="00354A3A">
      <w:pPr>
        <w:pStyle w:val="af1"/>
        <w:ind w:leftChars="0" w:left="7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・データの見方</w:t>
      </w:r>
    </w:p>
    <w:p w14:paraId="3DB95C11" w14:textId="56667F99" w:rsidR="00354A3A" w:rsidRPr="00170CBE" w:rsidRDefault="00354A3A" w:rsidP="00354A3A">
      <w:pPr>
        <w:pStyle w:val="af1"/>
        <w:ind w:leftChars="0" w:left="7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・あれ？普段と違うときに行う方法</w:t>
      </w:r>
    </w:p>
    <w:p w14:paraId="39367B9A" w14:textId="6D74FB7C" w:rsidR="00DA56A1" w:rsidRPr="00170CBE"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富山県の製薬企業で約</w:t>
      </w:r>
      <w:r w:rsidR="00CD3AAE" w:rsidRPr="00170CBE">
        <w:rPr>
          <w:rFonts w:asciiTheme="majorEastAsia" w:eastAsiaTheme="majorEastAsia" w:hAnsiTheme="majorEastAsia" w:hint="eastAsia"/>
          <w:color w:val="000000" w:themeColor="text1"/>
          <w:sz w:val="24"/>
          <w:szCs w:val="24"/>
        </w:rPr>
        <w:t>100</w:t>
      </w:r>
      <w:r w:rsidRPr="00170CBE">
        <w:rPr>
          <w:rFonts w:asciiTheme="majorEastAsia" w:eastAsiaTheme="majorEastAsia" w:hAnsiTheme="majorEastAsia" w:hint="eastAsia"/>
          <w:color w:val="000000" w:themeColor="text1"/>
          <w:sz w:val="24"/>
          <w:szCs w:val="24"/>
        </w:rPr>
        <w:t>品目回収の第三者委員会報告から学ぶ</w:t>
      </w:r>
    </w:p>
    <w:p w14:paraId="7474B42E" w14:textId="36AA0242" w:rsidR="00DA56A1" w:rsidRPr="00170CBE"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徳島県の製薬企業で約20品目回収</w:t>
      </w:r>
    </w:p>
    <w:p w14:paraId="33257738" w14:textId="6BC4274D" w:rsidR="00CD3AAE" w:rsidRPr="00170CBE" w:rsidRDefault="00CD3AAE"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３製造所</w:t>
      </w:r>
      <w:r w:rsidR="004963B8" w:rsidRPr="00170CBE">
        <w:rPr>
          <w:rFonts w:asciiTheme="majorEastAsia" w:eastAsiaTheme="majorEastAsia" w:hAnsiTheme="majorEastAsia" w:hint="eastAsia"/>
          <w:color w:val="000000" w:themeColor="text1"/>
          <w:sz w:val="24"/>
          <w:szCs w:val="24"/>
        </w:rPr>
        <w:t>（兵庫県等）</w:t>
      </w:r>
      <w:r w:rsidRPr="00170CBE">
        <w:rPr>
          <w:rFonts w:asciiTheme="majorEastAsia" w:eastAsiaTheme="majorEastAsia" w:hAnsiTheme="majorEastAsia" w:hint="eastAsia"/>
          <w:color w:val="000000" w:themeColor="text1"/>
          <w:sz w:val="24"/>
          <w:szCs w:val="24"/>
        </w:rPr>
        <w:t>の行政処分と改善命令</w:t>
      </w:r>
    </w:p>
    <w:p w14:paraId="02C8E9C1" w14:textId="5D837039" w:rsidR="00F56649" w:rsidRPr="00170CBE" w:rsidRDefault="00F56649" w:rsidP="00EC09EB">
      <w:pPr>
        <w:pStyle w:val="af1"/>
        <w:numPr>
          <w:ilvl w:val="1"/>
          <w:numId w:val="25"/>
        </w:numPr>
        <w:ind w:leftChars="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石川県の製薬企業の改善命令</w:t>
      </w:r>
    </w:p>
    <w:p w14:paraId="16752508" w14:textId="06701699" w:rsidR="00F56649" w:rsidRPr="00170CBE" w:rsidRDefault="00F56649" w:rsidP="00F56649">
      <w:pPr>
        <w:ind w:left="42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10）富山県の製薬企業の業務停止処分と改善命令</w:t>
      </w:r>
    </w:p>
    <w:p w14:paraId="151F8CC7" w14:textId="366C8134" w:rsidR="008C5EED" w:rsidRDefault="008C5EED" w:rsidP="00F56649">
      <w:pPr>
        <w:ind w:left="42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11）秋田県の製薬企業の改善命令</w:t>
      </w:r>
    </w:p>
    <w:p w14:paraId="02266150" w14:textId="260BBBB5" w:rsidR="00AB53D3" w:rsidRPr="00170CBE" w:rsidRDefault="00AB53D3" w:rsidP="00F56649">
      <w:pPr>
        <w:ind w:left="420"/>
        <w:rPr>
          <w:rFonts w:asciiTheme="majorEastAsia" w:eastAsiaTheme="majorEastAsia" w:hAnsiTheme="majorEastAsia"/>
          <w:color w:val="000000" w:themeColor="text1"/>
          <w:sz w:val="24"/>
          <w:szCs w:val="24"/>
        </w:rPr>
      </w:pPr>
      <w:r w:rsidRPr="0067779E">
        <w:rPr>
          <w:rFonts w:asciiTheme="majorEastAsia" w:eastAsiaTheme="majorEastAsia" w:hAnsiTheme="majorEastAsia" w:hint="eastAsia"/>
          <w:color w:val="000000" w:themeColor="text1"/>
          <w:sz w:val="24"/>
          <w:szCs w:val="24"/>
        </w:rPr>
        <w:t>12）海外原薬製造所の不備で改善命令</w:t>
      </w:r>
    </w:p>
    <w:p w14:paraId="78669EFC" w14:textId="0EF4947E" w:rsidR="0067779E" w:rsidRPr="0067779E" w:rsidRDefault="0067779E" w:rsidP="0067779E">
      <w:pPr>
        <w:ind w:firstLineChars="200" w:firstLine="480"/>
        <w:rPr>
          <w:rFonts w:asciiTheme="majorEastAsia" w:eastAsiaTheme="majorEastAsia" w:hAnsiTheme="majorEastAsia"/>
          <w:sz w:val="24"/>
          <w:szCs w:val="24"/>
          <w:highlight w:val="yellow"/>
        </w:rPr>
      </w:pPr>
      <w:r w:rsidRPr="0067779E">
        <w:rPr>
          <w:rFonts w:asciiTheme="majorEastAsia" w:eastAsiaTheme="majorEastAsia" w:hAnsiTheme="majorEastAsia" w:hint="eastAsia"/>
          <w:sz w:val="24"/>
          <w:szCs w:val="24"/>
          <w:highlight w:val="yellow"/>
        </w:rPr>
        <w:t>13）京都府の生薬製造所から学ぶこと</w:t>
      </w:r>
    </w:p>
    <w:p w14:paraId="13EE29AD" w14:textId="11487CD7" w:rsidR="0067779E" w:rsidRPr="0067779E" w:rsidRDefault="0067779E" w:rsidP="0067779E">
      <w:pPr>
        <w:ind w:firstLineChars="200" w:firstLine="480"/>
        <w:rPr>
          <w:rFonts w:asciiTheme="majorEastAsia" w:eastAsiaTheme="majorEastAsia" w:hAnsiTheme="majorEastAsia"/>
          <w:sz w:val="24"/>
          <w:szCs w:val="24"/>
          <w:highlight w:val="yellow"/>
        </w:rPr>
      </w:pPr>
      <w:r w:rsidRPr="0067779E">
        <w:rPr>
          <w:rFonts w:asciiTheme="majorEastAsia" w:eastAsiaTheme="majorEastAsia" w:hAnsiTheme="majorEastAsia" w:hint="eastAsia"/>
          <w:sz w:val="24"/>
          <w:szCs w:val="24"/>
          <w:highlight w:val="yellow"/>
        </w:rPr>
        <w:t>14）北海道の製造所から学ぶこと</w:t>
      </w:r>
    </w:p>
    <w:p w14:paraId="32C19CB4" w14:textId="53C9D181" w:rsidR="0067779E" w:rsidRPr="0067779E" w:rsidRDefault="0067779E" w:rsidP="0067779E">
      <w:pPr>
        <w:ind w:firstLineChars="200" w:firstLine="480"/>
        <w:rPr>
          <w:rFonts w:asciiTheme="majorEastAsia" w:eastAsiaTheme="majorEastAsia" w:hAnsiTheme="majorEastAsia"/>
          <w:sz w:val="24"/>
          <w:szCs w:val="24"/>
          <w:highlight w:val="yellow"/>
        </w:rPr>
      </w:pPr>
      <w:r w:rsidRPr="0067779E">
        <w:rPr>
          <w:rFonts w:asciiTheme="majorEastAsia" w:eastAsiaTheme="majorEastAsia" w:hAnsiTheme="majorEastAsia" w:hint="eastAsia"/>
          <w:sz w:val="24"/>
          <w:szCs w:val="24"/>
          <w:highlight w:val="yellow"/>
        </w:rPr>
        <w:t>15）福岡県の製造所から学ぶこと</w:t>
      </w:r>
    </w:p>
    <w:p w14:paraId="48A56A79" w14:textId="1FFE2258" w:rsidR="0067779E" w:rsidRPr="0067779E" w:rsidRDefault="0067779E" w:rsidP="0067779E">
      <w:pPr>
        <w:ind w:firstLineChars="200" w:firstLine="480"/>
        <w:rPr>
          <w:rFonts w:asciiTheme="majorEastAsia" w:eastAsiaTheme="majorEastAsia" w:hAnsiTheme="majorEastAsia"/>
          <w:sz w:val="24"/>
          <w:szCs w:val="24"/>
          <w:highlight w:val="yellow"/>
        </w:rPr>
      </w:pPr>
      <w:r w:rsidRPr="0067779E">
        <w:rPr>
          <w:rFonts w:asciiTheme="majorEastAsia" w:eastAsiaTheme="majorEastAsia" w:hAnsiTheme="majorEastAsia" w:hint="eastAsia"/>
          <w:sz w:val="24"/>
          <w:szCs w:val="24"/>
          <w:highlight w:val="yellow"/>
        </w:rPr>
        <w:t>16）埼玉県の製造所から学ぶこと</w:t>
      </w:r>
    </w:p>
    <w:p w14:paraId="7D81BCD4" w14:textId="21214FB5" w:rsidR="00641D37" w:rsidRDefault="0067779E" w:rsidP="0067779E">
      <w:pPr>
        <w:ind w:firstLineChars="200" w:firstLine="480"/>
        <w:rPr>
          <w:rFonts w:asciiTheme="majorEastAsia" w:eastAsiaTheme="majorEastAsia" w:hAnsiTheme="majorEastAsia"/>
          <w:sz w:val="24"/>
          <w:szCs w:val="24"/>
        </w:rPr>
      </w:pPr>
      <w:r w:rsidRPr="0067779E">
        <w:rPr>
          <w:rFonts w:asciiTheme="majorEastAsia" w:eastAsiaTheme="majorEastAsia" w:hAnsiTheme="majorEastAsia" w:hint="eastAsia"/>
          <w:sz w:val="24"/>
          <w:szCs w:val="24"/>
          <w:highlight w:val="yellow"/>
        </w:rPr>
        <w:t>17）富山県の製造所から学ぶこと　など</w:t>
      </w:r>
    </w:p>
    <w:p w14:paraId="1CDD0797" w14:textId="77777777" w:rsidR="0067779E" w:rsidRPr="00170CBE" w:rsidRDefault="0067779E" w:rsidP="0067779E">
      <w:pPr>
        <w:rPr>
          <w:rFonts w:asciiTheme="majorEastAsia" w:eastAsiaTheme="majorEastAsia" w:hAnsiTheme="majorEastAsia"/>
          <w:sz w:val="24"/>
          <w:szCs w:val="24"/>
        </w:rPr>
      </w:pPr>
    </w:p>
    <w:p w14:paraId="75360706" w14:textId="729308E0" w:rsidR="00071122" w:rsidRPr="00170CBE" w:rsidRDefault="00F3187A"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７</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重大な品質問題が生じた時の</w:t>
      </w:r>
      <w:r w:rsidR="00071122" w:rsidRPr="00170CBE">
        <w:rPr>
          <w:rFonts w:asciiTheme="majorEastAsia" w:eastAsiaTheme="majorEastAsia" w:hAnsiTheme="majorEastAsia"/>
          <w:sz w:val="24"/>
          <w:szCs w:val="24"/>
        </w:rPr>
        <w:t>実際のマネイジメント対応例</w:t>
      </w:r>
    </w:p>
    <w:p w14:paraId="34B874AE" w14:textId="77777777" w:rsidR="00071122" w:rsidRPr="00170CBE" w:rsidRDefault="00071122" w:rsidP="00071122">
      <w:pPr>
        <w:pStyle w:val="af1"/>
        <w:ind w:leftChars="0" w:left="42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170CBE" w:rsidRDefault="00641D37" w:rsidP="00641D37">
      <w:pPr>
        <w:rPr>
          <w:rFonts w:asciiTheme="majorEastAsia" w:eastAsiaTheme="majorEastAsia" w:hAnsiTheme="majorEastAsia"/>
          <w:sz w:val="24"/>
          <w:szCs w:val="24"/>
        </w:rPr>
      </w:pPr>
    </w:p>
    <w:p w14:paraId="5C95FFE1" w14:textId="5E6E7A34" w:rsidR="005B72BB" w:rsidRPr="00170CBE" w:rsidRDefault="00F3187A" w:rsidP="005B72B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８</w:t>
      </w:r>
      <w:r w:rsidR="00641D37"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作業者が隠ぺいをした事例とその対応</w:t>
      </w:r>
    </w:p>
    <w:p w14:paraId="01863555" w14:textId="77777777" w:rsidR="005B72BB" w:rsidRPr="00170CBE" w:rsidRDefault="005B72B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試験を実施しなかった</w:t>
      </w:r>
    </w:p>
    <w:p w14:paraId="14B8A226" w14:textId="77777777" w:rsidR="00071122" w:rsidRPr="00170CBE" w:rsidRDefault="005B72BB" w:rsidP="005B72BB">
      <w:pPr>
        <w:pStyle w:val="af1"/>
        <w:ind w:leftChars="0" w:left="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w:t>
      </w:r>
      <w:r w:rsidR="00071122" w:rsidRPr="00170CBE">
        <w:rPr>
          <w:rFonts w:asciiTheme="majorEastAsia" w:eastAsiaTheme="majorEastAsia" w:hAnsiTheme="majorEastAsia" w:hint="eastAsia"/>
          <w:sz w:val="24"/>
          <w:szCs w:val="24"/>
        </w:rPr>
        <w:t>意図的にSOPを遵守しない</w:t>
      </w:r>
    </w:p>
    <w:p w14:paraId="0A313BFD" w14:textId="77777777" w:rsidR="00641D37" w:rsidRPr="00170CBE" w:rsidRDefault="00641D37" w:rsidP="00641D37">
      <w:pPr>
        <w:rPr>
          <w:rFonts w:asciiTheme="majorEastAsia" w:eastAsiaTheme="majorEastAsia" w:hAnsiTheme="majorEastAsia"/>
          <w:sz w:val="24"/>
          <w:szCs w:val="24"/>
        </w:rPr>
      </w:pPr>
    </w:p>
    <w:p w14:paraId="1DD71006" w14:textId="3C37DC76" w:rsidR="005B72BB" w:rsidRPr="00170CBE" w:rsidRDefault="00F3187A" w:rsidP="00A25C3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９</w:t>
      </w:r>
      <w:r w:rsidR="00A25C3B"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なぜ作業者は報告しない</w:t>
      </w:r>
      <w:r w:rsidR="00071122" w:rsidRPr="00170CBE">
        <w:rPr>
          <w:rFonts w:asciiTheme="majorEastAsia" w:eastAsiaTheme="majorEastAsia" w:hAnsiTheme="majorEastAsia"/>
          <w:sz w:val="24"/>
          <w:szCs w:val="24"/>
        </w:rPr>
        <w:t>/隠ぺいするのか</w:t>
      </w:r>
    </w:p>
    <w:p w14:paraId="5E8E6D5D" w14:textId="77777777" w:rsidR="005B72BB" w:rsidRPr="00170CBE" w:rsidRDefault="005B72B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隠蔽の意識がない行為</w:t>
      </w:r>
    </w:p>
    <w:p w14:paraId="19066D4E" w14:textId="77777777" w:rsidR="00071122" w:rsidRPr="00170CBE" w:rsidRDefault="005B72B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lastRenderedPageBreak/>
        <w:t>2）</w:t>
      </w:r>
      <w:r w:rsidR="00071122" w:rsidRPr="00170CBE">
        <w:rPr>
          <w:rFonts w:asciiTheme="majorEastAsia" w:eastAsiaTheme="majorEastAsia" w:hAnsiTheme="majorEastAsia" w:hint="eastAsia"/>
          <w:sz w:val="24"/>
          <w:szCs w:val="24"/>
        </w:rPr>
        <w:t>SOPに対する軽視</w:t>
      </w:r>
    </w:p>
    <w:p w14:paraId="269C0355" w14:textId="77777777" w:rsidR="005B72BB" w:rsidRPr="00170CBE" w:rsidRDefault="005B72BB" w:rsidP="005B72BB">
      <w:pPr>
        <w:pStyle w:val="af1"/>
        <w:ind w:leftChars="0"/>
        <w:rPr>
          <w:rFonts w:asciiTheme="majorEastAsia" w:eastAsiaTheme="majorEastAsia" w:hAnsiTheme="majorEastAsia"/>
          <w:sz w:val="24"/>
          <w:szCs w:val="24"/>
        </w:rPr>
      </w:pPr>
    </w:p>
    <w:p w14:paraId="4A389DFC" w14:textId="0B404853" w:rsidR="005B72BB" w:rsidRPr="00170CBE" w:rsidRDefault="00F3187A" w:rsidP="005B72BB">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10</w:t>
      </w:r>
      <w:r w:rsidR="005B72BB" w:rsidRPr="00170CBE">
        <w:rPr>
          <w:rFonts w:asciiTheme="majorEastAsia" w:eastAsiaTheme="majorEastAsia" w:hAnsiTheme="majorEastAsia" w:hint="eastAsia"/>
          <w:sz w:val="24"/>
          <w:szCs w:val="24"/>
        </w:rPr>
        <w:t>．</w:t>
      </w:r>
      <w:r w:rsidR="00071122" w:rsidRPr="00170CBE">
        <w:rPr>
          <w:rFonts w:asciiTheme="majorEastAsia" w:eastAsiaTheme="majorEastAsia" w:hAnsiTheme="majorEastAsia" w:hint="eastAsia"/>
          <w:sz w:val="24"/>
          <w:szCs w:val="24"/>
        </w:rPr>
        <w:t>風土の問題</w:t>
      </w:r>
    </w:p>
    <w:p w14:paraId="791198AC" w14:textId="2C7E331E" w:rsidR="00071122" w:rsidRPr="00170CBE" w:rsidRDefault="005B72B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071122" w:rsidRPr="00170CBE">
        <w:rPr>
          <w:rFonts w:asciiTheme="majorEastAsia" w:eastAsiaTheme="majorEastAsia" w:hAnsiTheme="majorEastAsia" w:hint="eastAsia"/>
          <w:sz w:val="24"/>
          <w:szCs w:val="24"/>
        </w:rPr>
        <w:t xml:space="preserve">マネージメントの問題　</w:t>
      </w:r>
    </w:p>
    <w:p w14:paraId="007BD04E" w14:textId="01D20F66" w:rsidR="00A25C3B" w:rsidRPr="00170CBE" w:rsidRDefault="00A25C3B" w:rsidP="005B72BB">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2）一人ひとりが生かされる風土</w:t>
      </w:r>
    </w:p>
    <w:p w14:paraId="331AED4E" w14:textId="77777777" w:rsidR="000D00DB" w:rsidRPr="00170CBE" w:rsidRDefault="000D00DB" w:rsidP="0089696D">
      <w:pPr>
        <w:rPr>
          <w:rFonts w:asciiTheme="majorEastAsia" w:eastAsiaTheme="majorEastAsia" w:hAnsiTheme="majorEastAsia"/>
          <w:sz w:val="24"/>
          <w:szCs w:val="24"/>
        </w:rPr>
      </w:pPr>
    </w:p>
    <w:p w14:paraId="2B0E95B1" w14:textId="34449136" w:rsidR="0089696D" w:rsidRPr="00170CBE" w:rsidRDefault="005B72BB" w:rsidP="00641D37">
      <w:pPr>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w:t>
      </w:r>
      <w:r w:rsidR="00F3187A" w:rsidRPr="00170CBE">
        <w:rPr>
          <w:rFonts w:asciiTheme="majorEastAsia" w:eastAsiaTheme="majorEastAsia" w:hAnsiTheme="majorEastAsia" w:hint="eastAsia"/>
          <w:sz w:val="24"/>
          <w:szCs w:val="24"/>
        </w:rPr>
        <w:t>1</w:t>
      </w:r>
      <w:r w:rsidR="00641D37" w:rsidRPr="00170CBE">
        <w:rPr>
          <w:rFonts w:asciiTheme="majorEastAsia" w:eastAsiaTheme="majorEastAsia" w:hAnsiTheme="majorEastAsia" w:hint="eastAsia"/>
          <w:sz w:val="24"/>
          <w:szCs w:val="24"/>
        </w:rPr>
        <w:t>．</w:t>
      </w:r>
      <w:r w:rsidR="00413162" w:rsidRPr="00170CBE">
        <w:rPr>
          <w:rFonts w:asciiTheme="majorEastAsia" w:eastAsiaTheme="majorEastAsia" w:hAnsiTheme="majorEastAsia" w:hint="eastAsia"/>
          <w:sz w:val="24"/>
          <w:szCs w:val="24"/>
        </w:rPr>
        <w:t>作業者がミスを起こしにくい</w:t>
      </w:r>
      <w:r w:rsidR="0089696D" w:rsidRPr="00170CBE">
        <w:rPr>
          <w:rFonts w:asciiTheme="majorEastAsia" w:eastAsiaTheme="majorEastAsia" w:hAnsiTheme="majorEastAsia" w:hint="eastAsia"/>
          <w:sz w:val="24"/>
          <w:szCs w:val="24"/>
        </w:rPr>
        <w:t>SOP/</w:t>
      </w:r>
      <w:r w:rsidR="00413162" w:rsidRPr="00170CBE">
        <w:rPr>
          <w:rFonts w:asciiTheme="majorEastAsia" w:eastAsiaTheme="majorEastAsia" w:hAnsiTheme="majorEastAsia" w:hint="eastAsia"/>
          <w:sz w:val="24"/>
          <w:szCs w:val="24"/>
        </w:rPr>
        <w:t>製造指図とは？</w:t>
      </w:r>
      <w:r w:rsidR="0089696D" w:rsidRPr="00170CBE">
        <w:rPr>
          <w:rFonts w:asciiTheme="majorEastAsia" w:eastAsiaTheme="majorEastAsia" w:hAnsiTheme="majorEastAsia" w:hint="eastAsia"/>
          <w:sz w:val="24"/>
          <w:szCs w:val="24"/>
        </w:rPr>
        <w:t xml:space="preserve">　　</w:t>
      </w:r>
    </w:p>
    <w:p w14:paraId="69915E4C"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1）重要な項目はダブルチェック</w:t>
      </w:r>
    </w:p>
    <w:p w14:paraId="08DB6FE4" w14:textId="77777777" w:rsidR="0089696D" w:rsidRPr="00170CBE" w:rsidRDefault="0089696D" w:rsidP="005B72BB">
      <w:pPr>
        <w:ind w:leftChars="100" w:left="450" w:hangingChars="100" w:hanging="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3）記録は必ずダブルチェックする。</w:t>
      </w:r>
    </w:p>
    <w:p w14:paraId="35F73305"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4）記録はその都度記入する。</w:t>
      </w:r>
    </w:p>
    <w:p w14:paraId="676D0681" w14:textId="77777777" w:rsidR="0089696D" w:rsidRPr="00170CBE" w:rsidRDefault="0089696D" w:rsidP="0089696D">
      <w:pPr>
        <w:ind w:leftChars="100" w:left="690" w:hangingChars="200" w:hanging="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6）重要な項目はレ点ではなく記入させる。</w:t>
      </w:r>
    </w:p>
    <w:p w14:paraId="6AF8DCF0"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7）表示物の計数管理は引き算をしない。</w:t>
      </w:r>
    </w:p>
    <w:p w14:paraId="6840C81D" w14:textId="77777777" w:rsidR="0089696D" w:rsidRPr="00170CBE" w:rsidRDefault="0089696D" w:rsidP="0089696D">
      <w:pPr>
        <w:ind w:leftChars="100" w:left="690" w:hangingChars="200" w:hanging="48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9）現場の作業者に計算させるようなSOPにしない。</w:t>
      </w:r>
    </w:p>
    <w:p w14:paraId="68283A0E"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10）現場の計測器の単位とSOPの単位は一致させる。</w:t>
      </w:r>
    </w:p>
    <w:p w14:paraId="6A482CA2"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11）現場の作業指示書/作業カードも文書管理を行う。</w:t>
      </w:r>
    </w:p>
    <w:p w14:paraId="6DE54539" w14:textId="77777777" w:rsidR="0089696D" w:rsidRPr="00170CBE" w:rsidRDefault="0089696D" w:rsidP="0089696D">
      <w:pPr>
        <w:ind w:firstLineChars="100" w:firstLine="240"/>
        <w:rPr>
          <w:rFonts w:asciiTheme="majorEastAsia" w:eastAsiaTheme="majorEastAsia" w:hAnsiTheme="majorEastAsia"/>
          <w:sz w:val="24"/>
          <w:szCs w:val="24"/>
        </w:rPr>
      </w:pPr>
      <w:r w:rsidRPr="00170CBE">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170CBE"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170CBE" w:rsidRDefault="00F3187A" w:rsidP="00F3187A">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2）日付に注目する</w:t>
      </w:r>
    </w:p>
    <w:p w14:paraId="277E5AC8" w14:textId="2603B80F"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4）紙の白さに注目する</w:t>
      </w:r>
    </w:p>
    <w:p w14:paraId="434A8749" w14:textId="41DD46A1"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5）収率に注目する</w:t>
      </w:r>
    </w:p>
    <w:p w14:paraId="1D34DB21" w14:textId="021EFEBD"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9）倉庫の原料を確認する</w:t>
      </w:r>
    </w:p>
    <w:p w14:paraId="322F4A4C" w14:textId="77777777"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lastRenderedPageBreak/>
        <w:t xml:space="preserve">12) サンプリングではなく全てのロットを確認する　</w:t>
      </w:r>
    </w:p>
    <w:p w14:paraId="0E20653D" w14:textId="51CD068F"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13）資格者を確認する</w:t>
      </w:r>
    </w:p>
    <w:p w14:paraId="0BD88917" w14:textId="71DA23E1"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170CBE"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17）標準品管理を確認する</w:t>
      </w:r>
    </w:p>
    <w:p w14:paraId="4D59B958" w14:textId="75690C11" w:rsidR="00F3187A" w:rsidRPr="00170CBE" w:rsidRDefault="00F3187A"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18）逸脱＆OOSの発生頻度を確認する</w:t>
      </w:r>
    </w:p>
    <w:p w14:paraId="26587A8C" w14:textId="77777777" w:rsidR="008C5EED" w:rsidRPr="00170CBE" w:rsidRDefault="008C5EED" w:rsidP="00E5107D">
      <w:pPr>
        <w:spacing w:line="400" w:lineRule="exact"/>
        <w:rPr>
          <w:rFonts w:asciiTheme="majorEastAsia" w:eastAsiaTheme="majorEastAsia" w:hAnsiTheme="majorEastAsia"/>
          <w:color w:val="000000" w:themeColor="text1"/>
          <w:sz w:val="24"/>
          <w:szCs w:val="24"/>
        </w:rPr>
      </w:pPr>
    </w:p>
    <w:p w14:paraId="2030EAF2" w14:textId="6BA9552B"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13</w:t>
      </w:r>
      <w:r w:rsidR="00E5107D" w:rsidRPr="00170CBE">
        <w:rPr>
          <w:rFonts w:asciiTheme="majorEastAsia" w:eastAsiaTheme="majorEastAsia" w:hAnsiTheme="majorEastAsia" w:hint="eastAsia"/>
          <w:color w:val="000000" w:themeColor="text1"/>
          <w:sz w:val="24"/>
          <w:szCs w:val="24"/>
        </w:rPr>
        <w:t>．医薬品製造所の品質トラブル</w:t>
      </w:r>
    </w:p>
    <w:p w14:paraId="0FB20947"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1）ドリンク剤の使用期限と製造番号の捺印が逆になっている</w:t>
      </w:r>
    </w:p>
    <w:p w14:paraId="3C1AA795"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2）原薬の中に，ガラス異物が何個か見つかった</w:t>
      </w:r>
    </w:p>
    <w:p w14:paraId="659BE135"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3）注射剤のバイアル瓶の個装箱への包装時に他社製品のフリップキャップが見つかった</w:t>
      </w:r>
    </w:p>
    <w:p w14:paraId="281BA58B"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4）品質再評価の試験方法が，1/12個アウトにでている</w:t>
      </w:r>
    </w:p>
    <w:p w14:paraId="47AA7F91" w14:textId="77777777" w:rsidR="00E5107D" w:rsidRPr="00170CBE"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・新規試験方法設定</w:t>
      </w:r>
    </w:p>
    <w:p w14:paraId="72ECAEB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・販売移管</w:t>
      </w:r>
    </w:p>
    <w:p w14:paraId="7CF8C3C1"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・海外からの導入</w:t>
      </w:r>
    </w:p>
    <w:p w14:paraId="6E7AB261"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5）ロット番号の間違い　QCもミス</w:t>
      </w:r>
    </w:p>
    <w:p w14:paraId="741A2966"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6）計数管理の不備　</w:t>
      </w:r>
    </w:p>
    <w:p w14:paraId="2AB31921" w14:textId="77777777" w:rsidR="00E5107D" w:rsidRPr="00170CBE"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・アンプルとラベル</w:t>
      </w:r>
    </w:p>
    <w:p w14:paraId="33D7D032" w14:textId="77777777" w:rsidR="00E5107D" w:rsidRPr="00170CBE"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・包装委託先</w:t>
      </w:r>
    </w:p>
    <w:p w14:paraId="795AD365"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7）アンプルのラベル捺印無し</w:t>
      </w:r>
    </w:p>
    <w:p w14:paraId="2C6CC39A"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8）ラボエラーによる製品回収（抗生物質）</w:t>
      </w:r>
    </w:p>
    <w:p w14:paraId="6398B2CD"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9）ボトル容器の汚れ</w:t>
      </w:r>
    </w:p>
    <w:p w14:paraId="741043BA"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10）個装箱の捺印なし</w:t>
      </w:r>
    </w:p>
    <w:p w14:paraId="2F032DE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11）中国査察時に製造販売承認書に記載されていない原薬製造所で異物除去</w:t>
      </w:r>
    </w:p>
    <w:p w14:paraId="2805EAF0"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（製造販売承認書からの逸脱）</w:t>
      </w:r>
    </w:p>
    <w:p w14:paraId="0612CD1C"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12) 原薬の異物逸脱により、返品時の品質トラブル（中国）</w:t>
      </w:r>
    </w:p>
    <w:p w14:paraId="1A536F6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13) 海外製剤製造所の異物によるPV失敗によりGMP適合性調査不適合（イタリア）</w:t>
      </w:r>
    </w:p>
    <w:p w14:paraId="0DE6BB03"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14) アンプルの異種品コンタミ（フランス）</w:t>
      </w:r>
    </w:p>
    <w:p w14:paraId="67A112B7"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15) OOSトラブルによる欠品（イギリス）</w:t>
      </w:r>
    </w:p>
    <w:p w14:paraId="2957F244"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lastRenderedPageBreak/>
        <w:t>16）福井県の小林化工の第三者委員会報告から学ぶこと</w:t>
      </w:r>
    </w:p>
    <w:p w14:paraId="2DF5D0E1"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17）富山県の日医工の第三者委員会報告から学ぶこと（OOSについて）</w:t>
      </w:r>
    </w:p>
    <w:p w14:paraId="4A5B07BA"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18）兵庫県の共和薬品工業の第三者委員会報告から学ぶこと</w:t>
      </w:r>
    </w:p>
    <w:p w14:paraId="2144490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color w:val="000000" w:themeColor="text1"/>
          <w:sz w:val="24"/>
          <w:szCs w:val="24"/>
        </w:rPr>
        <w:t xml:space="preserve"> </w:t>
      </w:r>
    </w:p>
    <w:p w14:paraId="53B379CC" w14:textId="501F60EF"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14</w:t>
      </w:r>
      <w:r w:rsidR="00E5107D" w:rsidRPr="00170CBE">
        <w:rPr>
          <w:rFonts w:asciiTheme="majorEastAsia" w:eastAsiaTheme="majorEastAsia" w:hAnsiTheme="majorEastAsia" w:hint="eastAsia"/>
          <w:color w:val="000000" w:themeColor="text1"/>
          <w:sz w:val="24"/>
          <w:szCs w:val="24"/>
        </w:rPr>
        <w:t>．SOP違反（犯罪行為）</w:t>
      </w:r>
    </w:p>
    <w:p w14:paraId="27546D8A"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1）カラム理論段数</w:t>
      </w:r>
    </w:p>
    <w:p w14:paraId="6CFB0638"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2）不溶性異物試験</w:t>
      </w:r>
    </w:p>
    <w:p w14:paraId="752A904C"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3）生データの認識不足</w:t>
      </w:r>
    </w:p>
    <w:p w14:paraId="7CEE9A7C"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4）SOPの意図的な違反</w:t>
      </w:r>
    </w:p>
    <w:p w14:paraId="68A97005"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p>
    <w:p w14:paraId="473B5C16" w14:textId="4DACD199"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15</w:t>
      </w:r>
      <w:r w:rsidR="00E5107D" w:rsidRPr="00170CBE">
        <w:rPr>
          <w:rFonts w:asciiTheme="majorEastAsia" w:eastAsiaTheme="majorEastAsia" w:hAnsiTheme="majorEastAsia" w:hint="eastAsia"/>
          <w:color w:val="000000" w:themeColor="text1"/>
          <w:sz w:val="24"/>
          <w:szCs w:val="24"/>
        </w:rPr>
        <w:t xml:space="preserve">．作業者がミスを起こしにくいSOP/製造指図とは？　　</w:t>
      </w:r>
    </w:p>
    <w:p w14:paraId="4B48A3E3"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1）重要な項目はダブルチェック</w:t>
      </w:r>
    </w:p>
    <w:p w14:paraId="3CC42AE2"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2）ダブルチェックする項目を明確にしサインをすることにより責任を明確にする。</w:t>
      </w:r>
    </w:p>
    <w:p w14:paraId="4CADFDC3"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3）記録は必ずダブルチェックする。</w:t>
      </w:r>
    </w:p>
    <w:p w14:paraId="49ECFDA0"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4）記録はその都度記入する。</w:t>
      </w:r>
    </w:p>
    <w:p w14:paraId="23CAD086"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5）計量などの重要な項目はプリントアウトさせる。</w:t>
      </w:r>
    </w:p>
    <w:p w14:paraId="36AE5FA6"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かつ記録のすぐ近くに貼付欄を設ける。</w:t>
      </w:r>
    </w:p>
    <w:p w14:paraId="5A983B45"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6）重要な項目はレ点ではなく記入させる。</w:t>
      </w:r>
    </w:p>
    <w:p w14:paraId="1D26A959"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7）表示物の計数管理は引き算をしない。</w:t>
      </w:r>
    </w:p>
    <w:p w14:paraId="6F3B88A8"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8）ラベルなどは廃棄するものを台紙に貼付して後日問題があった時にトレースできるようにする。</w:t>
      </w:r>
    </w:p>
    <w:p w14:paraId="59F68041"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9）現場の作業者に計算させるようなSOPにしない。</w:t>
      </w:r>
    </w:p>
    <w:p w14:paraId="60A314C1"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10）現場の計測器の単位とSOPの単位は一致させる。</w:t>
      </w:r>
    </w:p>
    <w:p w14:paraId="6B601377"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11）現場の作業指示書/作業カードも文書管理を行う。</w:t>
      </w:r>
    </w:p>
    <w:p w14:paraId="5FD7B6E3"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12）作業カード等に写真など視覚情報を掲載する。</w:t>
      </w:r>
    </w:p>
    <w:p w14:paraId="719009A3"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p>
    <w:p w14:paraId="3DCEB6FD" w14:textId="6106658D"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16</w:t>
      </w:r>
      <w:r w:rsidR="00E5107D" w:rsidRPr="00170CBE">
        <w:rPr>
          <w:rFonts w:asciiTheme="majorEastAsia" w:eastAsiaTheme="majorEastAsia" w:hAnsiTheme="majorEastAsia" w:hint="eastAsia"/>
          <w:color w:val="000000" w:themeColor="text1"/>
          <w:sz w:val="24"/>
          <w:szCs w:val="24"/>
        </w:rPr>
        <w:t>．GMP基準への上乗せ基準（製造で品質を造り込む）</w:t>
      </w:r>
    </w:p>
    <w:p w14:paraId="3E4EDCA8"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1）ラインで薬機法違反を造らない（フェール・セーフの考え）</w:t>
      </w:r>
    </w:p>
    <w:p w14:paraId="7273DD37"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2）表示資材はラインでバーコード管理（異種品の全数保証）   </w:t>
      </w:r>
    </w:p>
    <w:p w14:paraId="61FA6C0F"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3）金属は粉と成形で二度検査</w:t>
      </w:r>
    </w:p>
    <w:p w14:paraId="5F1056A3"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4）直接薬剤に接する資材の異物対策</w:t>
      </w:r>
    </w:p>
    <w:p w14:paraId="10D8873B"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lastRenderedPageBreak/>
        <w:t xml:space="preserve">  5）師過可能な原料は師過/ろ過する</w:t>
      </w:r>
    </w:p>
    <w:p w14:paraId="5DC89801"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6）外観のビデオ検査</w:t>
      </w:r>
    </w:p>
    <w:p w14:paraId="737C59B1"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 xml:space="preserve">  7）異種品のラインでの検出</w:t>
      </w:r>
    </w:p>
    <w:p w14:paraId="0489DAC2"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8）テストサンプルの管理</w:t>
      </w:r>
    </w:p>
    <w:p w14:paraId="3799F6E7" w14:textId="77777777" w:rsidR="00E5107D" w:rsidRPr="00170CBE" w:rsidRDefault="00E5107D" w:rsidP="00E5107D">
      <w:pPr>
        <w:spacing w:line="400" w:lineRule="exact"/>
        <w:rPr>
          <w:rFonts w:asciiTheme="majorEastAsia" w:eastAsiaTheme="majorEastAsia" w:hAnsiTheme="majorEastAsia"/>
          <w:color w:val="000000" w:themeColor="text1"/>
          <w:sz w:val="24"/>
          <w:szCs w:val="24"/>
        </w:rPr>
      </w:pPr>
    </w:p>
    <w:p w14:paraId="28A1DF20" w14:textId="6C3803F3" w:rsidR="00E5107D" w:rsidRPr="00170CBE" w:rsidRDefault="008C5EED" w:rsidP="00E5107D">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17</w:t>
      </w:r>
      <w:r w:rsidR="00E5107D" w:rsidRPr="00170CBE">
        <w:rPr>
          <w:rFonts w:asciiTheme="majorEastAsia" w:eastAsiaTheme="majorEastAsia" w:hAnsiTheme="majorEastAsia" w:hint="eastAsia"/>
          <w:color w:val="000000" w:themeColor="text1"/>
          <w:sz w:val="24"/>
          <w:szCs w:val="24"/>
        </w:rPr>
        <w:t>．製造でのミス防止まとめ</w:t>
      </w:r>
    </w:p>
    <w:p w14:paraId="64F994FB"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1）気になったことも含め報告すること（３H,５H）</w:t>
      </w:r>
    </w:p>
    <w:p w14:paraId="55D55087"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2）検証すること（CRM訓練）</w:t>
      </w:r>
    </w:p>
    <w:p w14:paraId="737F21BB"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3）SOPを守ること</w:t>
      </w:r>
    </w:p>
    <w:p w14:paraId="6F3E0934"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4）SOPを理解すること</w:t>
      </w:r>
    </w:p>
    <w:p w14:paraId="39F3FCE9" w14:textId="77777777" w:rsidR="00E5107D" w:rsidRPr="00170CBE"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5）記録すること</w:t>
      </w:r>
    </w:p>
    <w:p w14:paraId="364D8312" w14:textId="77777777" w:rsidR="00496B7C" w:rsidRPr="00170CBE" w:rsidRDefault="00496B7C" w:rsidP="00071122">
      <w:pPr>
        <w:adjustRightInd/>
        <w:textAlignment w:val="auto"/>
        <w:rPr>
          <w:rFonts w:asciiTheme="majorEastAsia" w:eastAsiaTheme="majorEastAsia" w:hAnsiTheme="majorEastAsia" w:cstheme="minorBidi"/>
          <w:color w:val="000000" w:themeColor="text1"/>
          <w:sz w:val="24"/>
          <w:szCs w:val="24"/>
        </w:rPr>
      </w:pPr>
    </w:p>
    <w:p w14:paraId="179738A3" w14:textId="738493F0" w:rsidR="00EC09EB" w:rsidRPr="00170CBE" w:rsidRDefault="00496B7C" w:rsidP="00071122">
      <w:pPr>
        <w:adjustRightInd/>
        <w:textAlignment w:val="auto"/>
        <w:rPr>
          <w:rFonts w:asciiTheme="majorEastAsia" w:eastAsiaTheme="majorEastAsia" w:hAnsiTheme="majorEastAsia" w:cstheme="minorBidi"/>
          <w:color w:val="000000" w:themeColor="text1"/>
          <w:sz w:val="24"/>
          <w:szCs w:val="24"/>
        </w:rPr>
      </w:pPr>
      <w:r w:rsidRPr="00170CBE">
        <w:rPr>
          <w:rFonts w:asciiTheme="majorEastAsia" w:eastAsiaTheme="majorEastAsia" w:hAnsiTheme="majorEastAsia" w:cstheme="minorBidi" w:hint="eastAsia"/>
          <w:color w:val="000000" w:themeColor="text1"/>
          <w:sz w:val="24"/>
          <w:szCs w:val="24"/>
        </w:rPr>
        <w:t>1</w:t>
      </w:r>
      <w:r w:rsidR="008C5EED" w:rsidRPr="00170CBE">
        <w:rPr>
          <w:rFonts w:asciiTheme="majorEastAsia" w:eastAsiaTheme="majorEastAsia" w:hAnsiTheme="majorEastAsia" w:cstheme="minorBidi" w:hint="eastAsia"/>
          <w:color w:val="000000" w:themeColor="text1"/>
          <w:sz w:val="24"/>
          <w:szCs w:val="24"/>
        </w:rPr>
        <w:t>8</w:t>
      </w:r>
      <w:r w:rsidRPr="00170CBE">
        <w:rPr>
          <w:rFonts w:asciiTheme="majorEastAsia" w:eastAsiaTheme="majorEastAsia" w:hAnsiTheme="majorEastAsia" w:cstheme="minorBidi" w:hint="eastAsia"/>
          <w:color w:val="000000" w:themeColor="text1"/>
          <w:sz w:val="24"/>
          <w:szCs w:val="24"/>
        </w:rPr>
        <w:t>.</w:t>
      </w:r>
      <w:r w:rsidR="00EC09EB" w:rsidRPr="00170CBE">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170CBE" w:rsidRDefault="00EC09EB" w:rsidP="00071122">
      <w:pPr>
        <w:adjustRightInd/>
        <w:textAlignment w:val="auto"/>
        <w:rPr>
          <w:rFonts w:asciiTheme="majorEastAsia" w:eastAsiaTheme="majorEastAsia" w:hAnsiTheme="majorEastAsia" w:cstheme="minorBidi"/>
          <w:color w:val="000000" w:themeColor="text1"/>
          <w:sz w:val="24"/>
          <w:szCs w:val="24"/>
        </w:rPr>
      </w:pPr>
      <w:r w:rsidRPr="00170CBE">
        <w:rPr>
          <w:rFonts w:asciiTheme="majorEastAsia" w:eastAsiaTheme="majorEastAsia" w:hAnsiTheme="majorEastAsia" w:cstheme="minorBidi" w:hint="eastAsia"/>
          <w:color w:val="000000" w:themeColor="text1"/>
          <w:sz w:val="24"/>
          <w:szCs w:val="24"/>
        </w:rPr>
        <w:t xml:space="preserve">　1)GMP不備から製品回収</w:t>
      </w:r>
    </w:p>
    <w:p w14:paraId="28C1BCCD" w14:textId="5BE640FE" w:rsidR="00F419C0" w:rsidRPr="00170CBE" w:rsidRDefault="00EC09EB" w:rsidP="00071122">
      <w:pPr>
        <w:adjustRightInd/>
        <w:textAlignment w:val="auto"/>
        <w:rPr>
          <w:rFonts w:asciiTheme="majorEastAsia" w:eastAsiaTheme="majorEastAsia" w:hAnsiTheme="majorEastAsia" w:cstheme="minorBidi"/>
          <w:color w:val="000000" w:themeColor="text1"/>
          <w:sz w:val="24"/>
          <w:szCs w:val="24"/>
        </w:rPr>
      </w:pPr>
      <w:r w:rsidRPr="00170CBE">
        <w:rPr>
          <w:rFonts w:asciiTheme="majorEastAsia" w:eastAsiaTheme="majorEastAsia" w:hAnsiTheme="majorEastAsia" w:cstheme="minorBidi" w:hint="eastAsia"/>
          <w:color w:val="000000" w:themeColor="text1"/>
          <w:sz w:val="24"/>
          <w:szCs w:val="24"/>
        </w:rPr>
        <w:t xml:space="preserve">　2)GMP不備による新製品承認遅れ</w:t>
      </w:r>
    </w:p>
    <w:p w14:paraId="3BEF06D7" w14:textId="77777777" w:rsidR="00F419C0" w:rsidRPr="00170CBE" w:rsidRDefault="00F419C0" w:rsidP="00071122">
      <w:pPr>
        <w:adjustRightInd/>
        <w:textAlignment w:val="auto"/>
        <w:rPr>
          <w:rFonts w:asciiTheme="majorEastAsia" w:eastAsiaTheme="majorEastAsia" w:hAnsiTheme="majorEastAsia" w:cstheme="minorBidi"/>
          <w:sz w:val="24"/>
          <w:szCs w:val="24"/>
        </w:rPr>
      </w:pPr>
    </w:p>
    <w:p w14:paraId="723A3659" w14:textId="1931AA6D" w:rsidR="00F419C0" w:rsidRPr="00170CBE" w:rsidRDefault="00EC09EB"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8C5EED" w:rsidRPr="00170CBE">
        <w:rPr>
          <w:rFonts w:asciiTheme="majorEastAsia" w:eastAsiaTheme="majorEastAsia" w:hAnsiTheme="majorEastAsia" w:cstheme="minorBidi" w:hint="eastAsia"/>
          <w:sz w:val="24"/>
          <w:szCs w:val="24"/>
        </w:rPr>
        <w:t>9</w:t>
      </w:r>
      <w:r w:rsidRPr="00170CBE">
        <w:rPr>
          <w:rFonts w:asciiTheme="majorEastAsia" w:eastAsiaTheme="majorEastAsia" w:hAnsiTheme="majorEastAsia" w:cstheme="minorBidi" w:hint="eastAsia"/>
          <w:sz w:val="24"/>
          <w:szCs w:val="24"/>
        </w:rPr>
        <w:t>.</w:t>
      </w:r>
      <w:r w:rsidR="00F419C0" w:rsidRPr="00170CBE">
        <w:rPr>
          <w:rFonts w:asciiTheme="majorEastAsia" w:eastAsiaTheme="majorEastAsia" w:hAnsiTheme="majorEastAsia" w:cstheme="minorBidi" w:hint="eastAsia"/>
          <w:sz w:val="24"/>
          <w:szCs w:val="24"/>
        </w:rPr>
        <w:t>製造販売承認書の齟齬チェック者と責任者の研修</w:t>
      </w:r>
    </w:p>
    <w:p w14:paraId="44DF0A09" w14:textId="4E651545" w:rsidR="00F419C0" w:rsidRPr="00170CBE" w:rsidRDefault="00F419C0" w:rsidP="00F419C0">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1)教育訓練（知る）</w:t>
      </w:r>
    </w:p>
    <w:p w14:paraId="3B90C1C7" w14:textId="45096C0B" w:rsidR="00F419C0" w:rsidRPr="00170CBE" w:rsidRDefault="00F419C0" w:rsidP="00F419C0">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2)齟齬のチェック方法と対策（実践する）</w:t>
      </w:r>
    </w:p>
    <w:p w14:paraId="1B7112A1" w14:textId="773E8551" w:rsidR="00F419C0" w:rsidRPr="00170CBE" w:rsidRDefault="00F419C0" w:rsidP="00F419C0">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3)齟齬を防ぐ仕組み（維持する）</w:t>
      </w:r>
    </w:p>
    <w:p w14:paraId="4F14A895" w14:textId="77777777" w:rsidR="00F419C0" w:rsidRDefault="00F419C0" w:rsidP="00071122">
      <w:pPr>
        <w:adjustRightInd/>
        <w:textAlignment w:val="auto"/>
        <w:rPr>
          <w:rFonts w:asciiTheme="majorEastAsia" w:eastAsiaTheme="majorEastAsia" w:hAnsiTheme="majorEastAsia" w:cstheme="minorBidi"/>
          <w:sz w:val="24"/>
          <w:szCs w:val="24"/>
        </w:rPr>
      </w:pPr>
    </w:p>
    <w:p w14:paraId="58C4111E" w14:textId="11B920D6" w:rsidR="00170CBE" w:rsidRPr="00AB53D3" w:rsidRDefault="00170CBE" w:rsidP="00071122">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2</w:t>
      </w:r>
      <w:r w:rsidRPr="00AB53D3">
        <w:rPr>
          <w:rFonts w:asciiTheme="majorEastAsia" w:eastAsiaTheme="majorEastAsia" w:hAnsiTheme="majorEastAsia" w:cstheme="minorBidi"/>
          <w:sz w:val="24"/>
          <w:szCs w:val="24"/>
        </w:rPr>
        <w:t>0.</w:t>
      </w:r>
      <w:r w:rsidRPr="00AB53D3">
        <w:rPr>
          <w:rFonts w:asciiTheme="majorEastAsia" w:eastAsiaTheme="majorEastAsia" w:hAnsiTheme="majorEastAsia" w:cstheme="minorBidi" w:hint="eastAsia"/>
          <w:sz w:val="24"/>
          <w:szCs w:val="24"/>
        </w:rPr>
        <w:t>2022年GMP事例集から行うべき項目</w:t>
      </w:r>
    </w:p>
    <w:p w14:paraId="4A4E78C8"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1）安定性モニタリング</w:t>
      </w:r>
    </w:p>
    <w:p w14:paraId="3F7C7C2E"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2）代替試験</w:t>
      </w:r>
    </w:p>
    <w:p w14:paraId="25B4BD4A"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3）OOS</w:t>
      </w:r>
    </w:p>
    <w:p w14:paraId="21CE8BCA"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4)検体採取（サンプリング）</w:t>
      </w:r>
    </w:p>
    <w:p w14:paraId="0BD577F0"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5)DI</w:t>
      </w:r>
    </w:p>
    <w:p w14:paraId="1766E478"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6)洗浄　ホールドタイム</w:t>
      </w:r>
    </w:p>
    <w:p w14:paraId="61577E7F"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7)MRA</w:t>
      </w:r>
    </w:p>
    <w:p w14:paraId="749CC319"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8)標準的仕込み量</w:t>
      </w:r>
    </w:p>
    <w:p w14:paraId="3CF584AD"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9)その他（試薬）</w:t>
      </w:r>
    </w:p>
    <w:p w14:paraId="31EFBE96" w14:textId="77777777" w:rsidR="00B7609C"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10)参考品・保存品管理　</w:t>
      </w:r>
    </w:p>
    <w:p w14:paraId="16ADA5BA" w14:textId="526243F1" w:rsidR="00170CBE" w:rsidRPr="00AB53D3" w:rsidRDefault="00B7609C" w:rsidP="00B7609C">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11)）設備の共用　など</w:t>
      </w:r>
    </w:p>
    <w:p w14:paraId="075F6709" w14:textId="77777777" w:rsidR="00170CBE" w:rsidRPr="00AB53D3" w:rsidRDefault="00170CBE" w:rsidP="00071122">
      <w:pPr>
        <w:adjustRightInd/>
        <w:textAlignment w:val="auto"/>
        <w:rPr>
          <w:rFonts w:asciiTheme="majorEastAsia" w:eastAsiaTheme="majorEastAsia" w:hAnsiTheme="majorEastAsia" w:cstheme="minorBidi"/>
          <w:sz w:val="24"/>
          <w:szCs w:val="24"/>
        </w:rPr>
      </w:pPr>
    </w:p>
    <w:p w14:paraId="299F004F" w14:textId="7E8D12DE" w:rsidR="00170CBE" w:rsidRPr="00AB53D3" w:rsidRDefault="00EB2B21" w:rsidP="00071122">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21．QAの仕事を進める考え</w:t>
      </w:r>
    </w:p>
    <w:p w14:paraId="46C2F9BD" w14:textId="10B39F91" w:rsidR="00EB2B21" w:rsidRPr="00AB53D3" w:rsidRDefault="00EB2B21" w:rsidP="00071122">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lastRenderedPageBreak/>
        <w:t xml:space="preserve">　1)</w:t>
      </w:r>
      <w:r w:rsidRPr="00AB53D3">
        <w:rPr>
          <w:rFonts w:hint="eastAsia"/>
        </w:rPr>
        <w:t xml:space="preserve"> </w:t>
      </w:r>
      <w:r w:rsidRPr="00AB53D3">
        <w:rPr>
          <w:rFonts w:asciiTheme="majorEastAsia" w:eastAsiaTheme="majorEastAsia" w:hAnsiTheme="majorEastAsia" w:cstheme="minorBidi" w:hint="eastAsia"/>
          <w:sz w:val="24"/>
          <w:szCs w:val="24"/>
        </w:rPr>
        <w:t>QAは仕事をしていますか？/忙しくしているだけでは？　Escalation Processで解決を</w:t>
      </w:r>
    </w:p>
    <w:p w14:paraId="6F1C8246" w14:textId="5316E09D" w:rsidR="00EB2B21" w:rsidRDefault="00EB2B21" w:rsidP="00071122">
      <w:pPr>
        <w:adjustRightInd/>
        <w:textAlignment w:val="auto"/>
        <w:rPr>
          <w:rFonts w:asciiTheme="majorEastAsia" w:eastAsiaTheme="majorEastAsia" w:hAnsiTheme="majorEastAsia" w:cstheme="minorBidi"/>
          <w:sz w:val="24"/>
          <w:szCs w:val="24"/>
        </w:rPr>
      </w:pPr>
      <w:r w:rsidRPr="00AB53D3">
        <w:rPr>
          <w:rFonts w:asciiTheme="majorEastAsia" w:eastAsiaTheme="majorEastAsia" w:hAnsiTheme="majorEastAsia" w:cstheme="minorBidi" w:hint="eastAsia"/>
          <w:sz w:val="24"/>
          <w:szCs w:val="24"/>
        </w:rPr>
        <w:t xml:space="preserve">　2)</w:t>
      </w:r>
      <w:r w:rsidRPr="00AB53D3">
        <w:rPr>
          <w:rFonts w:asciiTheme="majorEastAsia" w:eastAsiaTheme="majorEastAsia" w:hAnsiTheme="majorEastAsia" w:cstheme="minorBidi"/>
          <w:sz w:val="24"/>
          <w:szCs w:val="24"/>
        </w:rPr>
        <w:t xml:space="preserve"> </w:t>
      </w:r>
      <w:r w:rsidRPr="00AB53D3">
        <w:rPr>
          <w:rFonts w:asciiTheme="majorEastAsia" w:eastAsiaTheme="majorEastAsia" w:hAnsiTheme="majorEastAsia" w:cstheme="minorBidi" w:hint="eastAsia"/>
          <w:sz w:val="24"/>
          <w:szCs w:val="24"/>
        </w:rPr>
        <w:t>QAは安定供給に大きく関与している</w:t>
      </w:r>
    </w:p>
    <w:p w14:paraId="7AABC709" w14:textId="77777777" w:rsidR="00EB2B21" w:rsidRDefault="00EB2B21" w:rsidP="00071122">
      <w:pPr>
        <w:adjustRightInd/>
        <w:textAlignment w:val="auto"/>
        <w:rPr>
          <w:rFonts w:asciiTheme="majorEastAsia" w:eastAsiaTheme="majorEastAsia" w:hAnsiTheme="majorEastAsia" w:cstheme="minorBidi"/>
          <w:sz w:val="24"/>
          <w:szCs w:val="24"/>
        </w:rPr>
      </w:pPr>
    </w:p>
    <w:p w14:paraId="492C427D" w14:textId="6808BE54" w:rsidR="00071122" w:rsidRPr="00170CBE" w:rsidRDefault="008C5EED"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2</w:t>
      </w:r>
      <w:r w:rsidR="00F80565">
        <w:rPr>
          <w:rFonts w:asciiTheme="majorEastAsia" w:eastAsiaTheme="majorEastAsia" w:hAnsiTheme="majorEastAsia" w:cstheme="minorBidi" w:hint="eastAsia"/>
          <w:sz w:val="24"/>
          <w:szCs w:val="24"/>
        </w:rPr>
        <w:t>2</w:t>
      </w:r>
      <w:r w:rsidR="00F419C0" w:rsidRPr="00170CBE">
        <w:rPr>
          <w:rFonts w:asciiTheme="majorEastAsia" w:eastAsiaTheme="majorEastAsia" w:hAnsiTheme="majorEastAsia" w:cstheme="minorBidi" w:hint="eastAsia"/>
          <w:sz w:val="24"/>
          <w:szCs w:val="24"/>
        </w:rPr>
        <w:t>.</w:t>
      </w:r>
      <w:r w:rsidR="00071122" w:rsidRPr="00170CBE">
        <w:rPr>
          <w:rFonts w:asciiTheme="majorEastAsia" w:eastAsiaTheme="majorEastAsia" w:hAnsiTheme="majorEastAsia" w:cstheme="minorBidi" w:hint="eastAsia"/>
          <w:sz w:val="24"/>
          <w:szCs w:val="24"/>
        </w:rPr>
        <w:t>教育訓練</w:t>
      </w:r>
    </w:p>
    <w:p w14:paraId="41FF80A3" w14:textId="77777777" w:rsidR="00071122" w:rsidRPr="00170CBE" w:rsidRDefault="00071122"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　SOPへの認識を改める</w:t>
      </w:r>
      <w:r w:rsidR="004417BF" w:rsidRPr="00170CBE">
        <w:rPr>
          <w:rFonts w:asciiTheme="majorEastAsia" w:eastAsiaTheme="majorEastAsia" w:hAnsiTheme="majorEastAsia" w:cstheme="minorBidi" w:hint="eastAsia"/>
          <w:sz w:val="24"/>
          <w:szCs w:val="24"/>
        </w:rPr>
        <w:t>/SOPを知る</w:t>
      </w:r>
    </w:p>
    <w:p w14:paraId="01F6D525" w14:textId="5D79F001"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170CBE" w:rsidRDefault="00496B69"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3)　教育訓練の効果検証の方法について　・</w:t>
      </w:r>
    </w:p>
    <w:p w14:paraId="755B9D71" w14:textId="53EAB420"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w:t>
      </w:r>
      <w:r w:rsidR="00496B69" w:rsidRPr="00170CBE">
        <w:rPr>
          <w:rFonts w:asciiTheme="majorEastAsia" w:eastAsiaTheme="majorEastAsia" w:hAnsiTheme="majorEastAsia" w:cstheme="minorBidi" w:hint="eastAsia"/>
          <w:sz w:val="24"/>
          <w:szCs w:val="24"/>
        </w:rPr>
        <w:t>4</w:t>
      </w:r>
      <w:r w:rsidRPr="00170CBE">
        <w:rPr>
          <w:rFonts w:asciiTheme="majorEastAsia" w:eastAsiaTheme="majorEastAsia" w:hAnsiTheme="majorEastAsia" w:cstheme="minorBidi" w:hint="eastAsia"/>
          <w:sz w:val="24"/>
          <w:szCs w:val="24"/>
        </w:rPr>
        <w:t>)　認定制度</w:t>
      </w:r>
    </w:p>
    <w:p w14:paraId="56B3F050" w14:textId="183BDBE3"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w:t>
      </w:r>
      <w:r w:rsidR="00496B69" w:rsidRPr="00170CBE">
        <w:rPr>
          <w:rFonts w:asciiTheme="majorEastAsia" w:eastAsiaTheme="majorEastAsia" w:hAnsiTheme="majorEastAsia" w:cstheme="minorBidi" w:hint="eastAsia"/>
          <w:sz w:val="24"/>
          <w:szCs w:val="24"/>
        </w:rPr>
        <w:t>5</w:t>
      </w:r>
      <w:r w:rsidRPr="00170CBE">
        <w:rPr>
          <w:rFonts w:asciiTheme="majorEastAsia" w:eastAsiaTheme="majorEastAsia" w:hAnsiTheme="majorEastAsia" w:cstheme="minorBidi" w:hint="eastAsia"/>
          <w:sz w:val="24"/>
          <w:szCs w:val="24"/>
        </w:rPr>
        <w:t xml:space="preserve">）ノウハウ集 </w:t>
      </w:r>
    </w:p>
    <w:p w14:paraId="50170BFF" w14:textId="57E89BC3" w:rsidR="00071122"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6</w:t>
      </w:r>
      <w:r w:rsidR="00071122" w:rsidRPr="00170CBE">
        <w:rPr>
          <w:rFonts w:asciiTheme="majorEastAsia" w:eastAsiaTheme="majorEastAsia" w:hAnsiTheme="majorEastAsia" w:cstheme="minorBidi" w:hint="eastAsia"/>
          <w:sz w:val="24"/>
          <w:szCs w:val="24"/>
        </w:rPr>
        <w:t>）違反ができないGMP仕組みが人を守る</w:t>
      </w:r>
    </w:p>
    <w:p w14:paraId="1F3414CC" w14:textId="77777777"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・現場でのサンプリング</w:t>
      </w:r>
    </w:p>
    <w:p w14:paraId="2C0EA3D0" w14:textId="77777777" w:rsidR="00071122" w:rsidRPr="00170CBE" w:rsidRDefault="00071122" w:rsidP="00071122">
      <w:pPr>
        <w:adjustRightInd/>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7</w:t>
      </w:r>
      <w:r w:rsidR="004417BF" w:rsidRPr="00170CBE">
        <w:rPr>
          <w:rFonts w:asciiTheme="majorEastAsia" w:eastAsiaTheme="majorEastAsia" w:hAnsiTheme="majorEastAsia" w:cstheme="minorBidi" w:hint="eastAsia"/>
          <w:sz w:val="24"/>
          <w:szCs w:val="24"/>
        </w:rPr>
        <w:t>）３ゲン（現場、現物、現実）　５ゲン（＋原理、原則）</w:t>
      </w:r>
    </w:p>
    <w:p w14:paraId="02011762" w14:textId="30F562B0" w:rsidR="004417BF"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8</w:t>
      </w:r>
      <w:r w:rsidR="004417BF" w:rsidRPr="00170CBE">
        <w:rPr>
          <w:rFonts w:asciiTheme="majorEastAsia" w:eastAsiaTheme="majorEastAsia" w:hAnsiTheme="majorEastAsia" w:cstheme="minorBidi" w:hint="eastAsia"/>
          <w:sz w:val="24"/>
          <w:szCs w:val="24"/>
        </w:rPr>
        <w:t>）PDCA　Plan　Do　Check　Action　　品質サイクル</w:t>
      </w:r>
    </w:p>
    <w:p w14:paraId="7EEAC27F" w14:textId="458C0D91" w:rsidR="004417BF"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9</w:t>
      </w:r>
      <w:r w:rsidR="004417BF" w:rsidRPr="00170CBE">
        <w:rPr>
          <w:rFonts w:asciiTheme="majorEastAsia" w:eastAsiaTheme="majorEastAsia" w:hAnsiTheme="majorEastAsia" w:cstheme="minorBidi" w:hint="eastAsia"/>
          <w:sz w:val="24"/>
          <w:szCs w:val="24"/>
        </w:rPr>
        <w:t>）MBWA　Management　By　Wandering　Around</w:t>
      </w:r>
    </w:p>
    <w:p w14:paraId="0F346F50" w14:textId="2609CFA3" w:rsidR="00071122" w:rsidRPr="00170CBE" w:rsidRDefault="00496B69"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10</w:t>
      </w:r>
      <w:r w:rsidR="00071122" w:rsidRPr="00170CBE">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170CB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1</w:t>
      </w:r>
      <w:r w:rsidR="00071122" w:rsidRPr="00170CBE">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170CB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2</w:t>
      </w:r>
      <w:r w:rsidR="00071122" w:rsidRPr="00170CBE">
        <w:rPr>
          <w:rFonts w:asciiTheme="majorEastAsia" w:eastAsiaTheme="majorEastAsia" w:hAnsiTheme="majorEastAsia" w:cstheme="minorBidi" w:hint="eastAsia"/>
          <w:sz w:val="24"/>
          <w:szCs w:val="24"/>
        </w:rPr>
        <w:t>)　Spiritual ５S（精神/整理・整頓・清掃・清潔）</w:t>
      </w:r>
    </w:p>
    <w:p w14:paraId="2276283B" w14:textId="46BEF13B" w:rsidR="00071122" w:rsidRPr="00170CB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3</w:t>
      </w:r>
      <w:r w:rsidR="00071122" w:rsidRPr="00170CBE">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170CB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4</w:t>
      </w:r>
      <w:r w:rsidRPr="00170CBE">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170CBE" w:rsidRDefault="004417BF" w:rsidP="004417BF">
      <w:pPr>
        <w:adjustRightInd/>
        <w:ind w:firstLineChars="200" w:firstLine="48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・目の前の品質課題を一つひとつ解決する→行動する</w:t>
      </w:r>
    </w:p>
    <w:p w14:paraId="1CB52317" w14:textId="2446A083" w:rsidR="00A32AFE" w:rsidRDefault="004417BF" w:rsidP="004417BF">
      <w:pPr>
        <w:adjustRightInd/>
        <w:ind w:firstLineChars="100" w:firstLine="240"/>
        <w:textAlignment w:val="auto"/>
        <w:rPr>
          <w:rFonts w:asciiTheme="majorEastAsia" w:eastAsiaTheme="majorEastAsia" w:hAnsiTheme="majorEastAsia" w:cstheme="minorBidi"/>
          <w:sz w:val="24"/>
          <w:szCs w:val="24"/>
        </w:rPr>
      </w:pPr>
      <w:r w:rsidRPr="00170CBE">
        <w:rPr>
          <w:rFonts w:asciiTheme="majorEastAsia" w:eastAsiaTheme="majorEastAsia" w:hAnsiTheme="majorEastAsia" w:cstheme="minorBidi" w:hint="eastAsia"/>
          <w:sz w:val="24"/>
          <w:szCs w:val="24"/>
        </w:rPr>
        <w:t>1</w:t>
      </w:r>
      <w:r w:rsidR="00496B69" w:rsidRPr="00170CBE">
        <w:rPr>
          <w:rFonts w:asciiTheme="majorEastAsia" w:eastAsiaTheme="majorEastAsia" w:hAnsiTheme="majorEastAsia" w:cstheme="minorBidi" w:hint="eastAsia"/>
          <w:sz w:val="24"/>
          <w:szCs w:val="24"/>
        </w:rPr>
        <w:t>5</w:t>
      </w:r>
      <w:r w:rsidRPr="00170CBE">
        <w:rPr>
          <w:rFonts w:asciiTheme="majorEastAsia" w:eastAsiaTheme="majorEastAsia" w:hAnsiTheme="majorEastAsia" w:cstheme="minorBidi" w:hint="eastAsia"/>
          <w:sz w:val="24"/>
          <w:szCs w:val="24"/>
        </w:rPr>
        <w:t xml:space="preserve">) </w:t>
      </w:r>
      <w:r w:rsidR="00A32AFE" w:rsidRPr="00170CBE">
        <w:rPr>
          <w:rFonts w:asciiTheme="majorEastAsia" w:eastAsiaTheme="majorEastAsia" w:hAnsiTheme="majorEastAsia" w:cstheme="minorBidi" w:hint="eastAsia"/>
          <w:sz w:val="24"/>
          <w:szCs w:val="24"/>
        </w:rPr>
        <w:t>感性の3要素</w:t>
      </w:r>
    </w:p>
    <w:p w14:paraId="1E721C67" w14:textId="0BBF945E" w:rsidR="00AB53D3" w:rsidRPr="0067779E" w:rsidRDefault="00AB53D3" w:rsidP="004417BF">
      <w:pPr>
        <w:adjustRightInd/>
        <w:ind w:firstLineChars="100" w:firstLine="240"/>
        <w:textAlignment w:val="auto"/>
        <w:rPr>
          <w:rFonts w:asciiTheme="majorEastAsia" w:eastAsiaTheme="majorEastAsia" w:hAnsiTheme="majorEastAsia" w:cstheme="minorBidi"/>
          <w:sz w:val="24"/>
          <w:szCs w:val="24"/>
        </w:rPr>
      </w:pPr>
      <w:r w:rsidRPr="0067779E">
        <w:rPr>
          <w:rFonts w:asciiTheme="majorEastAsia" w:eastAsiaTheme="majorEastAsia" w:hAnsiTheme="majorEastAsia" w:cstheme="minorBidi" w:hint="eastAsia"/>
          <w:sz w:val="24"/>
          <w:szCs w:val="24"/>
        </w:rPr>
        <w:t>16）現場力の回復</w:t>
      </w:r>
    </w:p>
    <w:p w14:paraId="01B01875" w14:textId="5CE6F0A1" w:rsidR="00AB53D3" w:rsidRDefault="00AB53D3" w:rsidP="004417BF">
      <w:pPr>
        <w:adjustRightInd/>
        <w:ind w:firstLineChars="100" w:firstLine="240"/>
        <w:textAlignment w:val="auto"/>
        <w:rPr>
          <w:rFonts w:asciiTheme="majorEastAsia" w:eastAsiaTheme="majorEastAsia" w:hAnsiTheme="majorEastAsia" w:cstheme="minorBidi"/>
          <w:sz w:val="24"/>
          <w:szCs w:val="24"/>
        </w:rPr>
      </w:pPr>
      <w:r w:rsidRPr="0067779E">
        <w:rPr>
          <w:rFonts w:asciiTheme="majorEastAsia" w:eastAsiaTheme="majorEastAsia" w:hAnsiTheme="majorEastAsia" w:cstheme="minorBidi" w:hint="eastAsia"/>
          <w:sz w:val="24"/>
          <w:szCs w:val="24"/>
        </w:rPr>
        <w:t>17）SOP違反をしないために</w:t>
      </w:r>
    </w:p>
    <w:p w14:paraId="7F8D003D" w14:textId="3C790448" w:rsidR="0067779E" w:rsidRPr="0067779E" w:rsidRDefault="0067779E" w:rsidP="004417BF">
      <w:pPr>
        <w:adjustRightInd/>
        <w:ind w:firstLineChars="100" w:firstLine="240"/>
        <w:textAlignment w:val="auto"/>
        <w:rPr>
          <w:rFonts w:asciiTheme="majorEastAsia" w:eastAsiaTheme="majorEastAsia" w:hAnsiTheme="majorEastAsia" w:cstheme="minorBidi"/>
          <w:sz w:val="24"/>
          <w:szCs w:val="24"/>
          <w:highlight w:val="yellow"/>
        </w:rPr>
      </w:pPr>
      <w:r w:rsidRPr="0067779E">
        <w:rPr>
          <w:rFonts w:asciiTheme="majorEastAsia" w:eastAsiaTheme="majorEastAsia" w:hAnsiTheme="majorEastAsia" w:cstheme="minorBidi" w:hint="eastAsia"/>
          <w:sz w:val="24"/>
          <w:szCs w:val="24"/>
          <w:highlight w:val="yellow"/>
        </w:rPr>
        <w:t>18）心理的安全性</w:t>
      </w:r>
    </w:p>
    <w:p w14:paraId="41DCBB5D" w14:textId="54C5DA7A" w:rsidR="0067779E" w:rsidRPr="0067779E" w:rsidRDefault="0067779E" w:rsidP="004417BF">
      <w:pPr>
        <w:adjustRightInd/>
        <w:ind w:firstLineChars="100" w:firstLine="240"/>
        <w:textAlignment w:val="auto"/>
        <w:rPr>
          <w:rFonts w:asciiTheme="majorEastAsia" w:eastAsiaTheme="majorEastAsia" w:hAnsiTheme="majorEastAsia" w:cstheme="minorBidi"/>
          <w:sz w:val="24"/>
          <w:szCs w:val="24"/>
          <w:highlight w:val="yellow"/>
        </w:rPr>
      </w:pPr>
      <w:r w:rsidRPr="0067779E">
        <w:rPr>
          <w:rFonts w:asciiTheme="majorEastAsia" w:eastAsiaTheme="majorEastAsia" w:hAnsiTheme="majorEastAsia" w:cstheme="minorBidi" w:hint="eastAsia"/>
          <w:sz w:val="24"/>
          <w:szCs w:val="24"/>
          <w:highlight w:val="yellow"/>
        </w:rPr>
        <w:t>19）「性弱説」</w:t>
      </w:r>
    </w:p>
    <w:p w14:paraId="5ADB2486" w14:textId="44032B10" w:rsidR="0067779E" w:rsidRPr="00170CBE" w:rsidRDefault="0067779E" w:rsidP="004417BF">
      <w:pPr>
        <w:adjustRightInd/>
        <w:ind w:firstLineChars="100" w:firstLine="240"/>
        <w:textAlignment w:val="auto"/>
        <w:rPr>
          <w:rFonts w:asciiTheme="majorEastAsia" w:eastAsiaTheme="majorEastAsia" w:hAnsiTheme="majorEastAsia" w:cstheme="minorBidi"/>
          <w:sz w:val="24"/>
          <w:szCs w:val="24"/>
        </w:rPr>
      </w:pPr>
      <w:r w:rsidRPr="0067779E">
        <w:rPr>
          <w:rFonts w:asciiTheme="majorEastAsia" w:eastAsiaTheme="majorEastAsia" w:hAnsiTheme="majorEastAsia" w:cstheme="minorBidi" w:hint="eastAsia"/>
          <w:sz w:val="24"/>
          <w:szCs w:val="24"/>
          <w:highlight w:val="yellow"/>
        </w:rPr>
        <w:t>20）本気で品質を確保したい経営陣へ</w:t>
      </w:r>
    </w:p>
    <w:p w14:paraId="10E967ED" w14:textId="77777777" w:rsidR="00A32AFE" w:rsidRPr="00170CBE" w:rsidRDefault="00A32AFE" w:rsidP="004417BF">
      <w:pPr>
        <w:adjustRightInd/>
        <w:ind w:firstLineChars="100" w:firstLine="240"/>
        <w:textAlignment w:val="auto"/>
        <w:rPr>
          <w:rFonts w:asciiTheme="majorEastAsia" w:eastAsiaTheme="majorEastAsia" w:hAnsiTheme="majorEastAsia" w:cstheme="minorBidi"/>
          <w:sz w:val="24"/>
          <w:szCs w:val="24"/>
        </w:rPr>
      </w:pPr>
    </w:p>
    <w:p w14:paraId="7B577B7F" w14:textId="631E6EB8" w:rsidR="00A32AFE" w:rsidRPr="00170CBE" w:rsidRDefault="008C5EED" w:rsidP="00A32AFE">
      <w:pPr>
        <w:spacing w:line="400" w:lineRule="exact"/>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2</w:t>
      </w:r>
      <w:r w:rsidR="00F80565">
        <w:rPr>
          <w:rFonts w:asciiTheme="majorEastAsia" w:eastAsiaTheme="majorEastAsia" w:hAnsiTheme="majorEastAsia" w:hint="eastAsia"/>
          <w:color w:val="000000" w:themeColor="text1"/>
          <w:sz w:val="24"/>
          <w:szCs w:val="24"/>
        </w:rPr>
        <w:t>3</w:t>
      </w:r>
      <w:r w:rsidR="00A32AFE" w:rsidRPr="00170CBE">
        <w:rPr>
          <w:rFonts w:asciiTheme="majorEastAsia" w:eastAsiaTheme="majorEastAsia" w:hAnsiTheme="majorEastAsia" w:hint="eastAsia"/>
          <w:color w:val="000000" w:themeColor="text1"/>
          <w:sz w:val="24"/>
          <w:szCs w:val="24"/>
        </w:rPr>
        <w:t>．講師の考えるQuality Culture醸成</w:t>
      </w:r>
    </w:p>
    <w:p w14:paraId="6629A774"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１）FDAのQuality CultureとMetrix</w:t>
      </w:r>
    </w:p>
    <w:p w14:paraId="6709F1C4"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２）日本の品質文化</w:t>
      </w:r>
    </w:p>
    <w:p w14:paraId="038CEA3D"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３）経営者の姿勢</w:t>
      </w:r>
    </w:p>
    <w:p w14:paraId="5002C734"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４）偽造/偽証の元凶</w:t>
      </w:r>
    </w:p>
    <w:p w14:paraId="15A0F3B4"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５）逸脱/OOSの報告とマネージメント</w:t>
      </w:r>
    </w:p>
    <w:p w14:paraId="5AB203C0"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lastRenderedPageBreak/>
        <w:t>６）働く目的</w:t>
      </w:r>
    </w:p>
    <w:p w14:paraId="7A46C1E6" w14:textId="77777777" w:rsidR="00A32AFE" w:rsidRPr="00170CB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７） 一人ひとりがイキイキと</w:t>
      </w:r>
    </w:p>
    <w:p w14:paraId="07899D01" w14:textId="77777777" w:rsidR="00A32AF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170CBE">
        <w:rPr>
          <w:rFonts w:asciiTheme="majorEastAsia" w:eastAsiaTheme="majorEastAsia" w:hAnsiTheme="majorEastAsia" w:hint="eastAsia"/>
          <w:color w:val="000000" w:themeColor="text1"/>
          <w:sz w:val="24"/>
          <w:szCs w:val="24"/>
        </w:rPr>
        <w:t>８）Quality Cultureを醸成するための教育</w:t>
      </w:r>
    </w:p>
    <w:p w14:paraId="367831E7" w14:textId="77777777" w:rsidR="008C5EED" w:rsidRDefault="000A68C4" w:rsidP="008C5EED">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2FCF157D" w:rsidR="006C1E99" w:rsidRPr="00D40DBA" w:rsidRDefault="00260DCA" w:rsidP="008C5EED">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BFC07" w14:textId="77777777" w:rsidR="00A72BED" w:rsidRDefault="00A72BED">
      <w:r>
        <w:separator/>
      </w:r>
    </w:p>
  </w:endnote>
  <w:endnote w:type="continuationSeparator" w:id="0">
    <w:p w14:paraId="59DD0C7E" w14:textId="77777777" w:rsidR="00A72BED" w:rsidRDefault="00A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E7131" w14:textId="77777777" w:rsidR="00A72BED" w:rsidRDefault="00A72BED">
      <w:r>
        <w:separator/>
      </w:r>
    </w:p>
  </w:footnote>
  <w:footnote w:type="continuationSeparator" w:id="0">
    <w:p w14:paraId="40E5A7F2" w14:textId="77777777" w:rsidR="00A72BED" w:rsidRDefault="00A72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51626427">
    <w:abstractNumId w:val="12"/>
  </w:num>
  <w:num w:numId="2" w16cid:durableId="1807313201">
    <w:abstractNumId w:val="13"/>
  </w:num>
  <w:num w:numId="3" w16cid:durableId="1309744175">
    <w:abstractNumId w:val="2"/>
  </w:num>
  <w:num w:numId="4" w16cid:durableId="261039644">
    <w:abstractNumId w:val="8"/>
  </w:num>
  <w:num w:numId="5" w16cid:durableId="1033075447">
    <w:abstractNumId w:val="25"/>
  </w:num>
  <w:num w:numId="6" w16cid:durableId="46615009">
    <w:abstractNumId w:val="16"/>
  </w:num>
  <w:num w:numId="7" w16cid:durableId="1230921652">
    <w:abstractNumId w:val="20"/>
  </w:num>
  <w:num w:numId="8" w16cid:durableId="1712411623">
    <w:abstractNumId w:val="19"/>
  </w:num>
  <w:num w:numId="9" w16cid:durableId="2048871936">
    <w:abstractNumId w:val="5"/>
  </w:num>
  <w:num w:numId="10" w16cid:durableId="2029135859">
    <w:abstractNumId w:val="1"/>
  </w:num>
  <w:num w:numId="11" w16cid:durableId="1129517495">
    <w:abstractNumId w:val="18"/>
  </w:num>
  <w:num w:numId="12" w16cid:durableId="1227034543">
    <w:abstractNumId w:val="6"/>
  </w:num>
  <w:num w:numId="13" w16cid:durableId="2127964020">
    <w:abstractNumId w:val="21"/>
  </w:num>
  <w:num w:numId="14" w16cid:durableId="695235237">
    <w:abstractNumId w:val="7"/>
  </w:num>
  <w:num w:numId="15" w16cid:durableId="1610626178">
    <w:abstractNumId w:val="17"/>
  </w:num>
  <w:num w:numId="16" w16cid:durableId="448857409">
    <w:abstractNumId w:val="15"/>
  </w:num>
  <w:num w:numId="17" w16cid:durableId="1175611590">
    <w:abstractNumId w:val="4"/>
  </w:num>
  <w:num w:numId="18" w16cid:durableId="1008558636">
    <w:abstractNumId w:val="3"/>
  </w:num>
  <w:num w:numId="19" w16cid:durableId="752432884">
    <w:abstractNumId w:val="0"/>
  </w:num>
  <w:num w:numId="20" w16cid:durableId="490681936">
    <w:abstractNumId w:val="9"/>
  </w:num>
  <w:num w:numId="21" w16cid:durableId="877665578">
    <w:abstractNumId w:val="24"/>
  </w:num>
  <w:num w:numId="22" w16cid:durableId="520243607">
    <w:abstractNumId w:val="10"/>
  </w:num>
  <w:num w:numId="23" w16cid:durableId="176966569">
    <w:abstractNumId w:val="11"/>
  </w:num>
  <w:num w:numId="24" w16cid:durableId="9574476">
    <w:abstractNumId w:val="14"/>
  </w:num>
  <w:num w:numId="25" w16cid:durableId="735788259">
    <w:abstractNumId w:val="23"/>
  </w:num>
  <w:num w:numId="26" w16cid:durableId="6739914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14B76"/>
    <w:rsid w:val="00027380"/>
    <w:rsid w:val="00030DAF"/>
    <w:rsid w:val="000351C4"/>
    <w:rsid w:val="00051787"/>
    <w:rsid w:val="00071122"/>
    <w:rsid w:val="00073789"/>
    <w:rsid w:val="0007583A"/>
    <w:rsid w:val="00081F9B"/>
    <w:rsid w:val="00093D8C"/>
    <w:rsid w:val="00094324"/>
    <w:rsid w:val="0009522A"/>
    <w:rsid w:val="000A226D"/>
    <w:rsid w:val="000A2596"/>
    <w:rsid w:val="000A68C4"/>
    <w:rsid w:val="000B2E6D"/>
    <w:rsid w:val="000D00DB"/>
    <w:rsid w:val="000F73DA"/>
    <w:rsid w:val="00110F80"/>
    <w:rsid w:val="00112218"/>
    <w:rsid w:val="00134378"/>
    <w:rsid w:val="00136B9C"/>
    <w:rsid w:val="001416D0"/>
    <w:rsid w:val="00145881"/>
    <w:rsid w:val="00153904"/>
    <w:rsid w:val="00162410"/>
    <w:rsid w:val="001648CC"/>
    <w:rsid w:val="0017002F"/>
    <w:rsid w:val="00170CBE"/>
    <w:rsid w:val="00175DE1"/>
    <w:rsid w:val="00177FDC"/>
    <w:rsid w:val="0019725C"/>
    <w:rsid w:val="001B1AF0"/>
    <w:rsid w:val="001E1C86"/>
    <w:rsid w:val="001E5CE1"/>
    <w:rsid w:val="001F1CF2"/>
    <w:rsid w:val="001F202F"/>
    <w:rsid w:val="001F44A3"/>
    <w:rsid w:val="001F61C3"/>
    <w:rsid w:val="0021072D"/>
    <w:rsid w:val="00217FD3"/>
    <w:rsid w:val="002326B5"/>
    <w:rsid w:val="00241803"/>
    <w:rsid w:val="0025099A"/>
    <w:rsid w:val="00253F40"/>
    <w:rsid w:val="00260DCA"/>
    <w:rsid w:val="0026167F"/>
    <w:rsid w:val="00264FE4"/>
    <w:rsid w:val="00286BE3"/>
    <w:rsid w:val="00292057"/>
    <w:rsid w:val="002A2FF8"/>
    <w:rsid w:val="002C36BE"/>
    <w:rsid w:val="002D269D"/>
    <w:rsid w:val="002E5AC8"/>
    <w:rsid w:val="002F4011"/>
    <w:rsid w:val="00314B9F"/>
    <w:rsid w:val="00336464"/>
    <w:rsid w:val="00340886"/>
    <w:rsid w:val="00354A3A"/>
    <w:rsid w:val="003628B4"/>
    <w:rsid w:val="00390291"/>
    <w:rsid w:val="00397C36"/>
    <w:rsid w:val="003A05EA"/>
    <w:rsid w:val="003D0DBA"/>
    <w:rsid w:val="003F0CA4"/>
    <w:rsid w:val="003F3877"/>
    <w:rsid w:val="00413162"/>
    <w:rsid w:val="0043385A"/>
    <w:rsid w:val="004417BF"/>
    <w:rsid w:val="00484D8D"/>
    <w:rsid w:val="004963B8"/>
    <w:rsid w:val="00496B69"/>
    <w:rsid w:val="00496B7C"/>
    <w:rsid w:val="004D1158"/>
    <w:rsid w:val="004D722D"/>
    <w:rsid w:val="004E0120"/>
    <w:rsid w:val="004F09E3"/>
    <w:rsid w:val="004F45F3"/>
    <w:rsid w:val="005077E2"/>
    <w:rsid w:val="005250C7"/>
    <w:rsid w:val="005728BD"/>
    <w:rsid w:val="0059369D"/>
    <w:rsid w:val="005A1B2A"/>
    <w:rsid w:val="005B72BB"/>
    <w:rsid w:val="005F5FF6"/>
    <w:rsid w:val="00603736"/>
    <w:rsid w:val="00612A43"/>
    <w:rsid w:val="00624091"/>
    <w:rsid w:val="00627BA8"/>
    <w:rsid w:val="0063009E"/>
    <w:rsid w:val="00641D37"/>
    <w:rsid w:val="0064482A"/>
    <w:rsid w:val="00672FD0"/>
    <w:rsid w:val="0067779E"/>
    <w:rsid w:val="006C1E99"/>
    <w:rsid w:val="006E3011"/>
    <w:rsid w:val="0071255B"/>
    <w:rsid w:val="00713014"/>
    <w:rsid w:val="007148CC"/>
    <w:rsid w:val="00714FD6"/>
    <w:rsid w:val="00721EEF"/>
    <w:rsid w:val="007473B1"/>
    <w:rsid w:val="007610D9"/>
    <w:rsid w:val="00763D46"/>
    <w:rsid w:val="0076471A"/>
    <w:rsid w:val="0079165B"/>
    <w:rsid w:val="007B6987"/>
    <w:rsid w:val="007D38E5"/>
    <w:rsid w:val="007D74CA"/>
    <w:rsid w:val="007E0258"/>
    <w:rsid w:val="007F07F4"/>
    <w:rsid w:val="007F6377"/>
    <w:rsid w:val="0080423C"/>
    <w:rsid w:val="00874D9D"/>
    <w:rsid w:val="008849C9"/>
    <w:rsid w:val="0088744D"/>
    <w:rsid w:val="0089696D"/>
    <w:rsid w:val="008A3764"/>
    <w:rsid w:val="008B13CF"/>
    <w:rsid w:val="008B5466"/>
    <w:rsid w:val="008C5EED"/>
    <w:rsid w:val="0091377B"/>
    <w:rsid w:val="00922455"/>
    <w:rsid w:val="00926223"/>
    <w:rsid w:val="00934458"/>
    <w:rsid w:val="009748CE"/>
    <w:rsid w:val="009777EE"/>
    <w:rsid w:val="00986E17"/>
    <w:rsid w:val="00997D17"/>
    <w:rsid w:val="009A1B72"/>
    <w:rsid w:val="009C6942"/>
    <w:rsid w:val="009C7A61"/>
    <w:rsid w:val="009E17E2"/>
    <w:rsid w:val="009E78BB"/>
    <w:rsid w:val="009F7550"/>
    <w:rsid w:val="00A2359D"/>
    <w:rsid w:val="00A25C3B"/>
    <w:rsid w:val="00A32AFE"/>
    <w:rsid w:val="00A5578E"/>
    <w:rsid w:val="00A7149A"/>
    <w:rsid w:val="00A72BED"/>
    <w:rsid w:val="00AA3090"/>
    <w:rsid w:val="00AB53D3"/>
    <w:rsid w:val="00AC31DF"/>
    <w:rsid w:val="00AC4A1C"/>
    <w:rsid w:val="00AD4A40"/>
    <w:rsid w:val="00AE122A"/>
    <w:rsid w:val="00AF3A86"/>
    <w:rsid w:val="00B1085E"/>
    <w:rsid w:val="00B10C3F"/>
    <w:rsid w:val="00B10D20"/>
    <w:rsid w:val="00B7609C"/>
    <w:rsid w:val="00B85D65"/>
    <w:rsid w:val="00BC66F1"/>
    <w:rsid w:val="00BD0299"/>
    <w:rsid w:val="00BF54A1"/>
    <w:rsid w:val="00C067C5"/>
    <w:rsid w:val="00C20D42"/>
    <w:rsid w:val="00C27949"/>
    <w:rsid w:val="00C43171"/>
    <w:rsid w:val="00C46821"/>
    <w:rsid w:val="00C6473E"/>
    <w:rsid w:val="00C7195E"/>
    <w:rsid w:val="00CA1B76"/>
    <w:rsid w:val="00CB51FC"/>
    <w:rsid w:val="00CC0455"/>
    <w:rsid w:val="00CD3AAE"/>
    <w:rsid w:val="00CE0DD8"/>
    <w:rsid w:val="00CE6855"/>
    <w:rsid w:val="00CF4A09"/>
    <w:rsid w:val="00D01632"/>
    <w:rsid w:val="00D06906"/>
    <w:rsid w:val="00D146EE"/>
    <w:rsid w:val="00D37CF8"/>
    <w:rsid w:val="00D40DBA"/>
    <w:rsid w:val="00D47441"/>
    <w:rsid w:val="00D601F3"/>
    <w:rsid w:val="00D92BD6"/>
    <w:rsid w:val="00DA3663"/>
    <w:rsid w:val="00DA3668"/>
    <w:rsid w:val="00DA56A1"/>
    <w:rsid w:val="00DD1447"/>
    <w:rsid w:val="00DE0E24"/>
    <w:rsid w:val="00DF5AAA"/>
    <w:rsid w:val="00E06A34"/>
    <w:rsid w:val="00E13462"/>
    <w:rsid w:val="00E5107D"/>
    <w:rsid w:val="00E53095"/>
    <w:rsid w:val="00E541C0"/>
    <w:rsid w:val="00E56EFA"/>
    <w:rsid w:val="00E57CF2"/>
    <w:rsid w:val="00E84050"/>
    <w:rsid w:val="00EA696A"/>
    <w:rsid w:val="00EB2B21"/>
    <w:rsid w:val="00EC09EB"/>
    <w:rsid w:val="00EC6391"/>
    <w:rsid w:val="00EC6EF4"/>
    <w:rsid w:val="00ED2C45"/>
    <w:rsid w:val="00ED3B13"/>
    <w:rsid w:val="00EF4249"/>
    <w:rsid w:val="00EF7C17"/>
    <w:rsid w:val="00F12AD0"/>
    <w:rsid w:val="00F3187A"/>
    <w:rsid w:val="00F419C0"/>
    <w:rsid w:val="00F41CF2"/>
    <w:rsid w:val="00F52B91"/>
    <w:rsid w:val="00F56649"/>
    <w:rsid w:val="00F610FC"/>
    <w:rsid w:val="00F73C6A"/>
    <w:rsid w:val="00F80565"/>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776</Words>
  <Characters>4424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5190</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2024-10-12T15:42:00Z</dcterms:created>
  <dcterms:modified xsi:type="dcterms:W3CDTF">2024-10-12T15:42:00Z</dcterms:modified>
</cp:coreProperties>
</file>