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06A0" w14:textId="77777777" w:rsidR="008B6C52" w:rsidRDefault="005E7844" w:rsidP="00AA7B8B">
      <w:r w:rsidRPr="00D003EF">
        <w:rPr>
          <w:rFonts w:hint="eastAsia"/>
        </w:rPr>
        <w:t>医薬品容器</w:t>
      </w:r>
      <w:r w:rsidRPr="00D003EF">
        <w:rPr>
          <w:rFonts w:hint="eastAsia"/>
        </w:rPr>
        <w:t>/</w:t>
      </w:r>
      <w:r w:rsidR="006B2900" w:rsidRPr="00D003EF">
        <w:rPr>
          <w:rFonts w:hint="eastAsia"/>
        </w:rPr>
        <w:t>包装</w:t>
      </w:r>
      <w:r w:rsidRPr="00D003EF">
        <w:rPr>
          <w:rFonts w:hint="eastAsia"/>
        </w:rPr>
        <w:t>の工程</w:t>
      </w:r>
      <w:r w:rsidR="006B2900" w:rsidRPr="00D003EF">
        <w:rPr>
          <w:rFonts w:hint="eastAsia"/>
        </w:rPr>
        <w:t>バリデーション</w:t>
      </w:r>
      <w:r w:rsidR="00E15620" w:rsidRPr="00D003EF">
        <w:rPr>
          <w:rFonts w:hint="eastAsia"/>
        </w:rPr>
        <w:t>と</w:t>
      </w:r>
      <w:r w:rsidR="008B6C52">
        <w:rPr>
          <w:rFonts w:hint="eastAsia"/>
        </w:rPr>
        <w:t>品質保証</w:t>
      </w:r>
      <w:r w:rsidR="00E50697" w:rsidRPr="00D003EF">
        <w:rPr>
          <w:rFonts w:hint="eastAsia"/>
        </w:rPr>
        <w:t xml:space="preserve">　</w:t>
      </w:r>
    </w:p>
    <w:p w14:paraId="3EEE17B2" w14:textId="77777777" w:rsidR="009924F2" w:rsidRPr="00D003EF" w:rsidRDefault="005E7844" w:rsidP="00AA7B8B">
      <w:r w:rsidRPr="00D003EF">
        <w:rPr>
          <w:rFonts w:hint="eastAsia"/>
        </w:rPr>
        <w:t>～包装</w:t>
      </w:r>
      <w:r w:rsidR="008B6C52">
        <w:rPr>
          <w:rFonts w:hint="eastAsia"/>
        </w:rPr>
        <w:t>表示</w:t>
      </w:r>
      <w:r w:rsidRPr="00D003EF">
        <w:rPr>
          <w:rFonts w:hint="eastAsia"/>
        </w:rPr>
        <w:t>で品質問題を起こさないための品質確保・トラブル対策～</w:t>
      </w:r>
    </w:p>
    <w:p w14:paraId="4F0FCCE6" w14:textId="77777777" w:rsidR="005E7844" w:rsidRPr="008B6C52" w:rsidRDefault="005E7844" w:rsidP="00724ADD"/>
    <w:p w14:paraId="2C34671A" w14:textId="77777777" w:rsidR="00724ADD" w:rsidRDefault="005E7844" w:rsidP="00724ADD">
      <w:r>
        <w:rPr>
          <w:rFonts w:hint="eastAsia"/>
        </w:rPr>
        <w:t>■</w:t>
      </w:r>
      <w:r w:rsidR="00A05540">
        <w:rPr>
          <w:rFonts w:hint="eastAsia"/>
        </w:rPr>
        <w:t>講演</w:t>
      </w:r>
      <w:r>
        <w:rPr>
          <w:rFonts w:hint="eastAsia"/>
        </w:rPr>
        <w:t>主旨</w:t>
      </w:r>
    </w:p>
    <w:p w14:paraId="71641839" w14:textId="0FEAE36F" w:rsidR="00B877AE" w:rsidRDefault="00B877AE" w:rsidP="00724ADD">
      <w:pPr>
        <w:ind w:firstLineChars="100" w:firstLine="210"/>
      </w:pPr>
      <w:r>
        <w:rPr>
          <w:rFonts w:hint="eastAsia"/>
        </w:rPr>
        <w:t>医薬品製造において、製剤化技術が高度のようなイメージがあるが、</w:t>
      </w:r>
      <w:r w:rsidR="00D53E54">
        <w:rPr>
          <w:rFonts w:hint="eastAsia"/>
        </w:rPr>
        <w:t>品質保証で</w:t>
      </w:r>
      <w:r>
        <w:rPr>
          <w:rFonts w:hint="eastAsia"/>
        </w:rPr>
        <w:t>もっと難しいのが包装である。</w:t>
      </w:r>
      <w:r w:rsidR="00403616">
        <w:rPr>
          <w:rFonts w:hint="eastAsia"/>
        </w:rPr>
        <w:t>相変わらず</w:t>
      </w:r>
      <w:r w:rsidR="008B6C52">
        <w:rPr>
          <w:rFonts w:hint="eastAsia"/>
        </w:rPr>
        <w:t>表示ミスを含めた</w:t>
      </w:r>
      <w:r>
        <w:rPr>
          <w:rFonts w:hint="eastAsia"/>
        </w:rPr>
        <w:t>包装ミス</w:t>
      </w:r>
      <w:r w:rsidRPr="00425071">
        <w:rPr>
          <w:rFonts w:hint="eastAsia"/>
          <w:highlight w:val="yellow"/>
        </w:rPr>
        <w:t>で</w:t>
      </w:r>
      <w:r w:rsidR="00425071" w:rsidRPr="00425071">
        <w:rPr>
          <w:rFonts w:hint="eastAsia"/>
          <w:highlight w:val="yellow"/>
        </w:rPr>
        <w:t>の製品回収</w:t>
      </w:r>
      <w:r w:rsidR="00425071">
        <w:rPr>
          <w:rFonts w:hint="eastAsia"/>
        </w:rPr>
        <w:t>が</w:t>
      </w:r>
      <w:r>
        <w:rPr>
          <w:rFonts w:hint="eastAsia"/>
        </w:rPr>
        <w:t>ある。また、健康被害に直結する品質トラブルは包装工程である。</w:t>
      </w:r>
    </w:p>
    <w:p w14:paraId="2802435C" w14:textId="3A08326B" w:rsidR="00724ADD" w:rsidRDefault="00F92EC0" w:rsidP="00724ADD">
      <w:pPr>
        <w:ind w:firstLineChars="100" w:firstLine="210"/>
      </w:pPr>
      <w:r>
        <w:rPr>
          <w:rFonts w:hint="eastAsia"/>
        </w:rPr>
        <w:t>表示ミス、異種品混入、レギュレーション違反による製品回収が増えている。また製造時の</w:t>
      </w:r>
      <w:r w:rsidR="006B2900">
        <w:rPr>
          <w:rFonts w:hint="eastAsia"/>
        </w:rPr>
        <w:t>包装トラブルによる製品回収は多い。</w:t>
      </w:r>
      <w:r w:rsidR="00724ADD">
        <w:rPr>
          <w:rFonts w:hint="eastAsia"/>
        </w:rPr>
        <w:t>各社がミス防止を続けているがなかなかなくならない。包装のミスは製造所でのミス</w:t>
      </w:r>
      <w:r w:rsidR="008B6C52">
        <w:rPr>
          <w:rFonts w:hint="eastAsia"/>
        </w:rPr>
        <w:t>だけでなく</w:t>
      </w:r>
      <w:r w:rsidR="00724ADD">
        <w:rPr>
          <w:rFonts w:hint="eastAsia"/>
        </w:rPr>
        <w:t>表示資材メーカーでのミス</w:t>
      </w:r>
      <w:r w:rsidR="008B6C52">
        <w:rPr>
          <w:rFonts w:hint="eastAsia"/>
        </w:rPr>
        <w:t>も多い</w:t>
      </w:r>
      <w:r w:rsidR="00724ADD">
        <w:rPr>
          <w:rFonts w:hint="eastAsia"/>
        </w:rPr>
        <w:t>。</w:t>
      </w:r>
      <w:r w:rsidR="008B6C52">
        <w:rPr>
          <w:rFonts w:hint="eastAsia"/>
        </w:rPr>
        <w:t>表示資材メーカーのミスが、製造所で見つけられずにそのまま製品かされ製品回収に至るケースが後を絶たない。表示・</w:t>
      </w:r>
      <w:r w:rsidR="00724ADD">
        <w:rPr>
          <w:rFonts w:hint="eastAsia"/>
        </w:rPr>
        <w:t>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sidR="00724ADD">
        <w:rPr>
          <w:rFonts w:hint="eastAsia"/>
        </w:rPr>
        <w:t>それ</w:t>
      </w:r>
      <w:r w:rsidR="000D0C13">
        <w:rPr>
          <w:rFonts w:hint="eastAsia"/>
        </w:rPr>
        <w:t>ら</w:t>
      </w:r>
      <w:r w:rsidR="00724ADD">
        <w:rPr>
          <w:rFonts w:hint="eastAsia"/>
        </w:rPr>
        <w:t>を防ぐための包装</w:t>
      </w:r>
      <w:r w:rsidR="005957A4">
        <w:rPr>
          <w:rFonts w:hint="eastAsia"/>
        </w:rPr>
        <w:t>工程</w:t>
      </w:r>
      <w:r w:rsidR="00724ADD">
        <w:rPr>
          <w:rFonts w:hint="eastAsia"/>
        </w:rPr>
        <w:t>バリデーション</w:t>
      </w:r>
      <w:r w:rsidR="00403616">
        <w:rPr>
          <w:rFonts w:hint="eastAsia"/>
        </w:rPr>
        <w:t>、</w:t>
      </w:r>
      <w:r w:rsidR="00403616" w:rsidRPr="00425071">
        <w:rPr>
          <w:rFonts w:hint="eastAsia"/>
        </w:rPr>
        <w:t>包装苦情、包装工程の査察</w:t>
      </w:r>
      <w:r w:rsidR="00724ADD" w:rsidRPr="00425071">
        <w:rPr>
          <w:rFonts w:hint="eastAsia"/>
        </w:rPr>
        <w:t>について紹介する。</w:t>
      </w:r>
      <w:r w:rsidR="00F048F4" w:rsidRPr="00425071">
        <w:rPr>
          <w:rFonts w:hint="eastAsia"/>
        </w:rPr>
        <w:t>そのための包装に関する基礎知識も紹介する</w:t>
      </w:r>
      <w:r w:rsidR="00F048F4" w:rsidRPr="0055450E">
        <w:rPr>
          <w:rFonts w:hint="eastAsia"/>
        </w:rPr>
        <w:t>。</w:t>
      </w:r>
    </w:p>
    <w:p w14:paraId="79DEF59D" w14:textId="77777777" w:rsidR="001265C1" w:rsidRDefault="001265C1" w:rsidP="00724ADD">
      <w:pPr>
        <w:ind w:firstLineChars="100" w:firstLine="210"/>
      </w:pPr>
      <w:r>
        <w:rPr>
          <w:rFonts w:hint="eastAsia"/>
        </w:rPr>
        <w:t>包装資材の使用期限、代替試験を行う場合</w:t>
      </w:r>
      <w:r w:rsidR="00597776">
        <w:rPr>
          <w:rFonts w:hint="eastAsia"/>
        </w:rPr>
        <w:t>や資材、包装検査に係る課題についても</w:t>
      </w:r>
      <w:r>
        <w:rPr>
          <w:rFonts w:hint="eastAsia"/>
        </w:rPr>
        <w:t>紹介する。</w:t>
      </w:r>
    </w:p>
    <w:p w14:paraId="79817607" w14:textId="77777777" w:rsidR="00724ADD" w:rsidRPr="00D003EF" w:rsidRDefault="00724ADD" w:rsidP="00724ADD"/>
    <w:p w14:paraId="7699DD41" w14:textId="77777777" w:rsidR="00724ADD" w:rsidRPr="00D003EF" w:rsidRDefault="005E7844" w:rsidP="00724ADD">
      <w:r w:rsidRPr="00D003EF">
        <w:rPr>
          <w:rFonts w:hint="eastAsia"/>
        </w:rPr>
        <w:t>■受講後習得できること</w:t>
      </w:r>
    </w:p>
    <w:p w14:paraId="07CA0A6A" w14:textId="77777777" w:rsidR="005E7844" w:rsidRPr="00D003EF" w:rsidRDefault="005E7844" w:rsidP="00AA7B8B">
      <w:r w:rsidRPr="00D003EF">
        <w:rPr>
          <w:rFonts w:hint="eastAsia"/>
        </w:rPr>
        <w:t>・</w:t>
      </w:r>
      <w:r w:rsidR="00724ADD" w:rsidRPr="00D003EF">
        <w:rPr>
          <w:rFonts w:hint="eastAsia"/>
        </w:rPr>
        <w:t>表示ミス</w:t>
      </w:r>
      <w:r w:rsidR="00724ADD" w:rsidRPr="00D003EF">
        <w:rPr>
          <w:rFonts w:hint="eastAsia"/>
        </w:rPr>
        <w:t>/</w:t>
      </w:r>
      <w:r w:rsidRPr="00D003EF">
        <w:rPr>
          <w:rFonts w:hint="eastAsia"/>
        </w:rPr>
        <w:t>表示資材コンタミを</w:t>
      </w:r>
      <w:r w:rsidR="00724ADD" w:rsidRPr="00D003EF">
        <w:rPr>
          <w:rFonts w:hint="eastAsia"/>
        </w:rPr>
        <w:t>未然</w:t>
      </w:r>
      <w:r w:rsidRPr="00D003EF">
        <w:rPr>
          <w:rFonts w:hint="eastAsia"/>
        </w:rPr>
        <w:t>に</w:t>
      </w:r>
      <w:r w:rsidR="00724ADD" w:rsidRPr="00D003EF">
        <w:rPr>
          <w:rFonts w:hint="eastAsia"/>
        </w:rPr>
        <w:t>防止</w:t>
      </w:r>
      <w:r w:rsidRPr="00D003EF">
        <w:rPr>
          <w:rFonts w:hint="eastAsia"/>
        </w:rPr>
        <w:t>するための仕組みがわかる</w:t>
      </w:r>
    </w:p>
    <w:p w14:paraId="6CFE4B76" w14:textId="77777777" w:rsidR="005E7844" w:rsidRPr="00D003EF" w:rsidRDefault="005E7844" w:rsidP="00AA7B8B">
      <w:r w:rsidRPr="00D003EF">
        <w:rPr>
          <w:rFonts w:hint="eastAsia"/>
        </w:rPr>
        <w:t>・包装ミス</w:t>
      </w:r>
      <w:r w:rsidRPr="00D003EF">
        <w:rPr>
          <w:rFonts w:hint="eastAsia"/>
        </w:rPr>
        <w:t>/</w:t>
      </w:r>
      <w:r w:rsidRPr="00D003EF">
        <w:rPr>
          <w:rFonts w:hint="eastAsia"/>
        </w:rPr>
        <w:t>表示ミスによる製品回収リスクを</w:t>
      </w:r>
      <w:r w:rsidR="00724ADD" w:rsidRPr="00D003EF">
        <w:rPr>
          <w:rFonts w:hint="eastAsia"/>
        </w:rPr>
        <w:t>低減</w:t>
      </w:r>
      <w:r w:rsidRPr="00D003EF">
        <w:rPr>
          <w:rFonts w:hint="eastAsia"/>
        </w:rPr>
        <w:t>できる</w:t>
      </w:r>
    </w:p>
    <w:p w14:paraId="72A1EE97" w14:textId="77777777" w:rsidR="00D7133F" w:rsidRPr="00D003EF" w:rsidRDefault="005E7844" w:rsidP="00AA7B8B">
      <w:r w:rsidRPr="00D003EF">
        <w:rPr>
          <w:rFonts w:hint="eastAsia"/>
        </w:rPr>
        <w:t>・</w:t>
      </w:r>
      <w:r w:rsidR="00724ADD" w:rsidRPr="00D003EF">
        <w:rPr>
          <w:rFonts w:hint="eastAsia"/>
        </w:rPr>
        <w:t>包装</w:t>
      </w:r>
      <w:r w:rsidR="005957A4" w:rsidRPr="00D003EF">
        <w:rPr>
          <w:rFonts w:hint="eastAsia"/>
        </w:rPr>
        <w:t>工程</w:t>
      </w:r>
      <w:r w:rsidR="00724ADD" w:rsidRPr="00D003EF">
        <w:rPr>
          <w:rFonts w:hint="eastAsia"/>
        </w:rPr>
        <w:t>バリデーション</w:t>
      </w:r>
      <w:r w:rsidRPr="00D003EF">
        <w:rPr>
          <w:rFonts w:hint="eastAsia"/>
        </w:rPr>
        <w:t>について理解できる</w:t>
      </w:r>
    </w:p>
    <w:p w14:paraId="494B1975" w14:textId="77777777" w:rsidR="005E7844" w:rsidRPr="00D003EF" w:rsidRDefault="005E7844" w:rsidP="00AA7B8B">
      <w:r w:rsidRPr="00D003EF">
        <w:rPr>
          <w:rFonts w:hint="eastAsia"/>
        </w:rPr>
        <w:t>・包装資材メーカーや包装委託先の査察</w:t>
      </w:r>
      <w:r w:rsidRPr="00D003EF">
        <w:rPr>
          <w:rFonts w:hint="eastAsia"/>
        </w:rPr>
        <w:t>/</w:t>
      </w:r>
      <w:r w:rsidRPr="00D003EF">
        <w:rPr>
          <w:rFonts w:hint="eastAsia"/>
        </w:rPr>
        <w:t>指導がわかる</w:t>
      </w:r>
    </w:p>
    <w:p w14:paraId="611C680E" w14:textId="77777777" w:rsidR="00344098" w:rsidRPr="00D003EF" w:rsidRDefault="00344098" w:rsidP="00AA7B8B"/>
    <w:p w14:paraId="19D0D707" w14:textId="77777777" w:rsidR="00344098" w:rsidRDefault="005E7844" w:rsidP="00AA7B8B">
      <w:r w:rsidRPr="005E7844">
        <w:rPr>
          <w:rFonts w:hint="eastAsia"/>
        </w:rPr>
        <w:t>■講演中のキーワード</w:t>
      </w:r>
    </w:p>
    <w:p w14:paraId="7BD5D745" w14:textId="77777777"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14:paraId="55B066F4" w14:textId="77777777" w:rsidR="00D7133F" w:rsidRDefault="00D7133F" w:rsidP="00AA7B8B"/>
    <w:p w14:paraId="6B6A86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表示ミスによる製品回収事例（PMDAのHPより）</w:t>
      </w:r>
    </w:p>
    <w:p w14:paraId="70ADC08F" w14:textId="6EF1EB81" w:rsidR="00F92EC0" w:rsidRPr="00930EF5" w:rsidRDefault="00F92EC0"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製品回収より、表示ミス＆レギュレーション違反による製品回収</w:t>
      </w:r>
    </w:p>
    <w:p w14:paraId="54C1107B"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表示物のミスによる製品回収</w:t>
      </w:r>
    </w:p>
    <w:p w14:paraId="0DA21322"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・単純な誤記</w:t>
      </w:r>
    </w:p>
    <w:p w14:paraId="1DC4A7AA"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・化合物名の誤り</w:t>
      </w:r>
    </w:p>
    <w:p w14:paraId="1C60F3F6" w14:textId="77777777" w:rsidR="001265C1"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・添加剤の間違い</w:t>
      </w:r>
    </w:p>
    <w:p w14:paraId="4E7BD79E" w14:textId="77777777" w:rsidR="009E54BA" w:rsidRPr="00930EF5" w:rsidRDefault="001265C1" w:rsidP="009E54BA">
      <w:pPr>
        <w:pStyle w:val="a7"/>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・有効成分の表記ミス</w:t>
      </w:r>
      <w:r w:rsidR="009E54BA" w:rsidRPr="00930EF5">
        <w:rPr>
          <w:rFonts w:asciiTheme="minorEastAsia" w:hAnsiTheme="minorEastAsia" w:hint="eastAsia"/>
          <w:szCs w:val="21"/>
          <w:shd w:val="clear" w:color="auto" w:fill="FFFFFF"/>
        </w:rPr>
        <w:t xml:space="preserve">　など</w:t>
      </w:r>
    </w:p>
    <w:p w14:paraId="000BAB88"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製造起因の表示ミスによる製品回収</w:t>
      </w:r>
    </w:p>
    <w:p w14:paraId="5AC03FCB"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・捺印場所の間違い</w:t>
      </w:r>
    </w:p>
    <w:p w14:paraId="1C5C4237"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・封緘シールのコンタミ　</w:t>
      </w:r>
    </w:p>
    <w:p w14:paraId="1A64F593" w14:textId="77777777" w:rsidR="009924F2" w:rsidRPr="00930EF5" w:rsidRDefault="009924F2" w:rsidP="009924F2">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・テストサンプルの間違い</w:t>
      </w:r>
    </w:p>
    <w:p w14:paraId="2E2DC7B8"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・容器の間違い　など</w:t>
      </w:r>
    </w:p>
    <w:p w14:paraId="2D53A3FA"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レギュレーション対応漏れによる製品回収</w:t>
      </w:r>
    </w:p>
    <w:p w14:paraId="7CC68841" w14:textId="77777777"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・日局対応不備</w:t>
      </w:r>
    </w:p>
    <w:p w14:paraId="67662F08" w14:textId="28BBB672" w:rsidR="009E54BA" w:rsidRPr="00930EF5" w:rsidRDefault="009E54BA" w:rsidP="00425071">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・劇薬/毒薬対応不備　など</w:t>
      </w:r>
    </w:p>
    <w:p w14:paraId="562724D7" w14:textId="77777777" w:rsidR="009E54BA" w:rsidRPr="00930EF5" w:rsidRDefault="009E54BA" w:rsidP="009E54BA">
      <w:pPr>
        <w:ind w:left="840"/>
        <w:rPr>
          <w:rFonts w:asciiTheme="minorEastAsia" w:hAnsiTheme="minorEastAsia"/>
          <w:szCs w:val="21"/>
          <w:shd w:val="clear" w:color="auto" w:fill="FFFFFF"/>
        </w:rPr>
      </w:pPr>
    </w:p>
    <w:p w14:paraId="36BD2B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包装工程のミスによるトラブル/製品回収</w:t>
      </w:r>
    </w:p>
    <w:p w14:paraId="12319D68" w14:textId="77777777" w:rsidR="00EF6583"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・添付文書の最新版との不一致（包種追加反映されず）</w:t>
      </w:r>
    </w:p>
    <w:p w14:paraId="1470601F" w14:textId="5FDD419E" w:rsidR="00EF6583"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・使用期限と製造番号逆転</w:t>
      </w:r>
      <w:r w:rsidR="00425071">
        <w:rPr>
          <w:rFonts w:asciiTheme="minorEastAsia" w:hAnsiTheme="minorEastAsia" w:hint="eastAsia"/>
          <w:szCs w:val="21"/>
          <w:shd w:val="clear" w:color="auto" w:fill="FFFFFF"/>
        </w:rPr>
        <w:t xml:space="preserve">　</w:t>
      </w:r>
      <w:r w:rsidR="00425071" w:rsidRPr="00425071">
        <w:rPr>
          <w:rFonts w:asciiTheme="minorEastAsia" w:hAnsiTheme="minorEastAsia" w:hint="eastAsia"/>
          <w:szCs w:val="21"/>
          <w:highlight w:val="yellow"/>
          <w:shd w:val="clear" w:color="auto" w:fill="FFFFFF"/>
        </w:rPr>
        <w:t>繰り返す</w:t>
      </w:r>
    </w:p>
    <w:p w14:paraId="362447B9" w14:textId="77777777" w:rsidR="009E54BA"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ドリンク剤（食品）の表示ミスによる回収事例</w:t>
      </w:r>
    </w:p>
    <w:p w14:paraId="28E06278" w14:textId="77777777" w:rsidR="009E54BA"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E54BA" w:rsidRPr="00930EF5">
        <w:rPr>
          <w:rFonts w:asciiTheme="minorEastAsia" w:hAnsiTheme="minorEastAsia" w:hint="eastAsia"/>
          <w:szCs w:val="21"/>
          <w:shd w:val="clear" w:color="auto" w:fill="FFFFFF"/>
        </w:rPr>
        <w:t>異種ラベル</w:t>
      </w:r>
      <w:r w:rsidRPr="00930EF5">
        <w:rPr>
          <w:rFonts w:asciiTheme="minorEastAsia" w:hAnsiTheme="minorEastAsia" w:hint="eastAsia"/>
          <w:szCs w:val="21"/>
          <w:shd w:val="clear" w:color="auto" w:fill="FFFFFF"/>
        </w:rPr>
        <w:t>接続</w:t>
      </w:r>
      <w:r w:rsidR="009E54BA" w:rsidRPr="00930EF5">
        <w:rPr>
          <w:rFonts w:asciiTheme="minorEastAsia" w:hAnsiTheme="minorEastAsia" w:hint="eastAsia"/>
          <w:szCs w:val="21"/>
          <w:shd w:val="clear" w:color="auto" w:fill="FFFFFF"/>
        </w:rPr>
        <w:t>による回収事例</w:t>
      </w:r>
    </w:p>
    <w:p w14:paraId="432E5C67" w14:textId="77777777" w:rsidR="009924F2"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 xml:space="preserve">異種アンプル混入による品質トラブル　</w:t>
      </w:r>
    </w:p>
    <w:p w14:paraId="649BA7D8" w14:textId="77777777" w:rsidR="00E26FB1"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・錠剤の刻印ミスによる製品回収</w:t>
      </w:r>
      <w:r w:rsidR="009C00C9" w:rsidRPr="00930EF5">
        <w:rPr>
          <w:rFonts w:asciiTheme="minorEastAsia" w:hAnsiTheme="minorEastAsia" w:hint="eastAsia"/>
          <w:szCs w:val="21"/>
          <w:shd w:val="clear" w:color="auto" w:fill="FFFFFF"/>
        </w:rPr>
        <w:t xml:space="preserve">　　　</w:t>
      </w:r>
    </w:p>
    <w:p w14:paraId="4282EDCC"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・PTP包装ラインでの欠錠センサーの排出同期化トラブル</w:t>
      </w:r>
    </w:p>
    <w:p w14:paraId="33E98D44"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・PTP包装ラインのシートカッターのずれトラブル</w:t>
      </w:r>
    </w:p>
    <w:p w14:paraId="6F8DDDD2" w14:textId="77777777" w:rsidR="00425071"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・プラスチックアンプルのカッターずれトラブル　</w:t>
      </w:r>
    </w:p>
    <w:p w14:paraId="49C82EC4" w14:textId="7BD08A0A" w:rsidR="00425071" w:rsidRPr="00425071" w:rsidRDefault="00425071" w:rsidP="00EF6583">
      <w:pPr>
        <w:ind w:firstLineChars="300" w:firstLine="630"/>
        <w:rPr>
          <w:rFonts w:asciiTheme="minorEastAsia" w:hAnsiTheme="minorEastAsia"/>
          <w:szCs w:val="21"/>
          <w:highlight w:val="yellow"/>
          <w:shd w:val="clear" w:color="auto" w:fill="FFFFFF"/>
        </w:rPr>
      </w:pPr>
      <w:r w:rsidRPr="00425071">
        <w:rPr>
          <w:rFonts w:asciiTheme="minorEastAsia" w:hAnsiTheme="minorEastAsia" w:hint="eastAsia"/>
          <w:szCs w:val="21"/>
          <w:highlight w:val="yellow"/>
          <w:shd w:val="clear" w:color="auto" w:fill="FFFFFF"/>
        </w:rPr>
        <w:t>・異なるラベル貼付</w:t>
      </w:r>
    </w:p>
    <w:p w14:paraId="45A485B2" w14:textId="34F28DC7" w:rsidR="00425071" w:rsidRPr="00425071" w:rsidRDefault="00425071" w:rsidP="00EF6583">
      <w:pPr>
        <w:ind w:firstLineChars="300" w:firstLine="630"/>
        <w:rPr>
          <w:rFonts w:asciiTheme="minorEastAsia" w:hAnsiTheme="minorEastAsia"/>
          <w:szCs w:val="21"/>
          <w:highlight w:val="yellow"/>
          <w:shd w:val="clear" w:color="auto" w:fill="FFFFFF"/>
        </w:rPr>
      </w:pPr>
      <w:r w:rsidRPr="00425071">
        <w:rPr>
          <w:rFonts w:asciiTheme="minorEastAsia" w:hAnsiTheme="minorEastAsia" w:hint="eastAsia"/>
          <w:szCs w:val="21"/>
          <w:highlight w:val="yellow"/>
          <w:shd w:val="clear" w:color="auto" w:fill="FFFFFF"/>
        </w:rPr>
        <w:t>・異なるパウチ袋に充填</w:t>
      </w:r>
    </w:p>
    <w:p w14:paraId="21DD4199" w14:textId="64DE42FD" w:rsidR="009E54BA" w:rsidRPr="00930EF5" w:rsidRDefault="00425071" w:rsidP="00EF6583">
      <w:pPr>
        <w:ind w:firstLineChars="300" w:firstLine="630"/>
        <w:rPr>
          <w:rFonts w:asciiTheme="minorEastAsia" w:hAnsiTheme="minorEastAsia"/>
          <w:szCs w:val="21"/>
          <w:shd w:val="clear" w:color="auto" w:fill="FFFFFF"/>
        </w:rPr>
      </w:pPr>
      <w:r w:rsidRPr="00425071">
        <w:rPr>
          <w:rFonts w:asciiTheme="minorEastAsia" w:hAnsiTheme="minorEastAsia" w:hint="eastAsia"/>
          <w:szCs w:val="21"/>
          <w:highlight w:val="yellow"/>
          <w:shd w:val="clear" w:color="auto" w:fill="FFFFFF"/>
        </w:rPr>
        <w:t>・リニューアル時の容器間違い</w:t>
      </w:r>
      <w:r>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など</w:t>
      </w:r>
    </w:p>
    <w:p w14:paraId="402A4088" w14:textId="77777777" w:rsidR="00EF6583" w:rsidRPr="00930EF5" w:rsidRDefault="00EF6583" w:rsidP="009E54BA">
      <w:pPr>
        <w:rPr>
          <w:rFonts w:asciiTheme="minorEastAsia" w:hAnsiTheme="minorEastAsia"/>
          <w:szCs w:val="21"/>
          <w:shd w:val="clear" w:color="auto" w:fill="FFFFFF"/>
        </w:rPr>
      </w:pPr>
    </w:p>
    <w:p w14:paraId="2FFA72DB" w14:textId="77777777" w:rsidR="009E54BA" w:rsidRPr="00930EF5" w:rsidRDefault="00724ADD"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9E54BA" w:rsidRPr="00930EF5">
        <w:rPr>
          <w:rFonts w:asciiTheme="minorEastAsia" w:hAnsiTheme="minorEastAsia" w:hint="eastAsia"/>
          <w:szCs w:val="21"/>
          <w:shd w:val="clear" w:color="auto" w:fill="FFFFFF"/>
        </w:rPr>
        <w:t>．資材</w:t>
      </w:r>
      <w:r w:rsidR="00B111CF" w:rsidRPr="00930EF5">
        <w:rPr>
          <w:rFonts w:asciiTheme="minorEastAsia" w:hAnsiTheme="minorEastAsia" w:hint="eastAsia"/>
          <w:szCs w:val="21"/>
          <w:shd w:val="clear" w:color="auto" w:fill="FFFFFF"/>
        </w:rPr>
        <w:t>ミスによるトラブル/製品回収</w:t>
      </w:r>
    </w:p>
    <w:p w14:paraId="3615000B" w14:textId="77777777" w:rsidR="007703DF"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7703DF" w:rsidRPr="00930EF5">
        <w:rPr>
          <w:rFonts w:asciiTheme="minorEastAsia" w:hAnsiTheme="minorEastAsia" w:hint="eastAsia"/>
          <w:szCs w:val="21"/>
          <w:shd w:val="clear" w:color="auto" w:fill="FFFFFF"/>
        </w:rPr>
        <w:t>・箱の有効成分の単位ミス</w:t>
      </w:r>
    </w:p>
    <w:p w14:paraId="5EAF8095" w14:textId="77777777" w:rsidR="009E54BA"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異種添付文書混入</w:t>
      </w:r>
    </w:p>
    <w:p w14:paraId="0DE4C520"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9924F2" w:rsidRPr="00930EF5">
        <w:rPr>
          <w:rFonts w:asciiTheme="minorEastAsia" w:hAnsiTheme="minorEastAsia" w:hint="eastAsia"/>
          <w:szCs w:val="21"/>
          <w:shd w:val="clear" w:color="auto" w:fill="FFFFFF"/>
        </w:rPr>
        <w:t>異種フリップキャップコンタミによる回収事例</w:t>
      </w:r>
    </w:p>
    <w:p w14:paraId="1C6B0CCE"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w:t>
      </w:r>
      <w:r w:rsidR="009924F2" w:rsidRPr="00930EF5">
        <w:rPr>
          <w:rFonts w:asciiTheme="minorEastAsia" w:hAnsiTheme="minorEastAsia" w:hint="eastAsia"/>
          <w:szCs w:val="21"/>
          <w:shd w:val="clear" w:color="auto" w:fill="FFFFFF"/>
        </w:rPr>
        <w:t>ロールラベルに</w:t>
      </w:r>
      <w:r w:rsidRPr="00930EF5">
        <w:rPr>
          <w:rFonts w:asciiTheme="minorEastAsia" w:hAnsiTheme="minorEastAsia" w:hint="eastAsia"/>
          <w:szCs w:val="21"/>
          <w:shd w:val="clear" w:color="auto" w:fill="FFFFFF"/>
        </w:rPr>
        <w:t>混入</w:t>
      </w:r>
    </w:p>
    <w:p w14:paraId="51D70CCF" w14:textId="77777777" w:rsidR="009924F2" w:rsidRPr="00930EF5" w:rsidRDefault="009924F2"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 xml:space="preserve">　・</w:t>
      </w:r>
      <w:r w:rsidRPr="00930EF5">
        <w:rPr>
          <w:rFonts w:asciiTheme="minorEastAsia" w:hAnsiTheme="minorEastAsia" w:hint="eastAsia"/>
          <w:szCs w:val="21"/>
          <w:shd w:val="clear" w:color="auto" w:fill="FFFFFF"/>
        </w:rPr>
        <w:t>ロールラベルの張替</w:t>
      </w:r>
    </w:p>
    <w:p w14:paraId="42133019" w14:textId="77777777" w:rsidR="009924F2" w:rsidRPr="00930EF5" w:rsidRDefault="009924F2" w:rsidP="009E54BA">
      <w:pPr>
        <w:rPr>
          <w:rFonts w:asciiTheme="minorEastAsia" w:hAnsiTheme="minorEastAsia"/>
          <w:szCs w:val="21"/>
          <w:shd w:val="clear" w:color="auto" w:fill="FFFFFF"/>
        </w:rPr>
      </w:pPr>
    </w:p>
    <w:p w14:paraId="7529132F"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４．包装とレギュレーション</w:t>
      </w:r>
    </w:p>
    <w:p w14:paraId="43D1E5B0"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rPr>
        <w:t>１）</w:t>
      </w:r>
      <w:r w:rsidRPr="00930EF5">
        <w:rPr>
          <w:rFonts w:asciiTheme="minorEastAsia" w:hAnsiTheme="minorEastAsia" w:hint="eastAsia"/>
          <w:szCs w:val="21"/>
          <w:shd w:val="clear" w:color="auto" w:fill="FFFFFF"/>
        </w:rPr>
        <w:t>容器の定義</w:t>
      </w:r>
    </w:p>
    <w:p w14:paraId="66657544"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２）容器の種類</w:t>
      </w:r>
    </w:p>
    <w:p w14:paraId="5D5093DC"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・一次包装</w:t>
      </w:r>
    </w:p>
    <w:p w14:paraId="774536CF"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・二次包装　</w:t>
      </w:r>
    </w:p>
    <w:p w14:paraId="3554A5E0" w14:textId="77777777" w:rsidR="00724ADD" w:rsidRPr="00930EF5" w:rsidRDefault="00724ADD"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rPr>
        <w:t>３）</w:t>
      </w:r>
      <w:r w:rsidRPr="00930EF5">
        <w:rPr>
          <w:rFonts w:asciiTheme="minorEastAsia" w:hAnsiTheme="minorEastAsia" w:hint="eastAsia"/>
          <w:szCs w:val="21"/>
          <w:shd w:val="clear" w:color="auto" w:fill="FFFFFF"/>
        </w:rPr>
        <w:t>容器の機能の定義</w:t>
      </w:r>
    </w:p>
    <w:p w14:paraId="0B6C53D3" w14:textId="77777777" w:rsidR="00724ADD" w:rsidRPr="00930EF5" w:rsidRDefault="00724ADD" w:rsidP="00724ADD">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４）製剤の容器</w:t>
      </w:r>
    </w:p>
    <w:p w14:paraId="55D88A23"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・固形剤</w:t>
      </w:r>
    </w:p>
    <w:p w14:paraId="6F383B4D"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・注射剤</w:t>
      </w:r>
    </w:p>
    <w:p w14:paraId="5B47E9F7"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５）包装資材のＪＰ試験</w:t>
      </w:r>
    </w:p>
    <w:p w14:paraId="70E77F45" w14:textId="77777777" w:rsidR="00724ADD" w:rsidRPr="00930EF5" w:rsidRDefault="007703DF" w:rsidP="007703DF">
      <w:pPr>
        <w:ind w:firstLineChars="500" w:firstLine="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・必須の資材の受け入れ試験（ゴム栓、ガラス容器、プラスチック容器など）　　</w:t>
      </w:r>
    </w:p>
    <w:p w14:paraId="7C0A7266" w14:textId="77777777" w:rsidR="007703DF" w:rsidRPr="00930EF5" w:rsidRDefault="007703DF" w:rsidP="00724ADD">
      <w:pPr>
        <w:pStyle w:val="a7"/>
        <w:ind w:leftChars="0" w:left="561"/>
        <w:rPr>
          <w:rFonts w:asciiTheme="minorEastAsia" w:hAnsiTheme="minorEastAsia"/>
          <w:szCs w:val="21"/>
          <w:shd w:val="clear" w:color="auto" w:fill="FFFFFF"/>
        </w:rPr>
      </w:pPr>
    </w:p>
    <w:p w14:paraId="37D3A878" w14:textId="77777777" w:rsidR="00B111CF" w:rsidRPr="00930EF5" w:rsidRDefault="00D7133F" w:rsidP="00EF6583">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５</w:t>
      </w:r>
      <w:r w:rsidR="00EF6583" w:rsidRPr="00930EF5">
        <w:rPr>
          <w:rFonts w:asciiTheme="minorEastAsia" w:hAnsiTheme="minorEastAsia" w:hint="eastAsia"/>
          <w:szCs w:val="21"/>
          <w:shd w:val="clear" w:color="auto" w:fill="FFFFFF"/>
        </w:rPr>
        <w:t>．</w:t>
      </w:r>
      <w:r w:rsidR="00B111CF" w:rsidRPr="00930EF5">
        <w:rPr>
          <w:rFonts w:asciiTheme="minorEastAsia" w:hAnsiTheme="minorEastAsia" w:hint="eastAsia"/>
          <w:szCs w:val="21"/>
          <w:shd w:val="clear" w:color="auto" w:fill="FFFFFF"/>
        </w:rPr>
        <w:t>包装工程のバリデーション</w:t>
      </w:r>
    </w:p>
    <w:p w14:paraId="4DF2CF59" w14:textId="77777777" w:rsidR="00B111CF"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407E2B" w:rsidRPr="00930EF5">
        <w:rPr>
          <w:rFonts w:asciiTheme="minorEastAsia" w:hAnsiTheme="minorEastAsia" w:hint="eastAsia"/>
          <w:szCs w:val="21"/>
          <w:shd w:val="clear" w:color="auto" w:fill="FFFFFF"/>
        </w:rPr>
        <w:t>包装バリデーションの考え方</w:t>
      </w:r>
    </w:p>
    <w:p w14:paraId="7709554E"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・包装のバリデージョン項目</w:t>
      </w:r>
    </w:p>
    <w:p w14:paraId="3C1A9895" w14:textId="77777777" w:rsidR="00E26FB1" w:rsidRPr="00930EF5" w:rsidRDefault="00E26FB1" w:rsidP="00E26FB1">
      <w:pPr>
        <w:pStyle w:val="a7"/>
        <w:ind w:leftChars="0"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・PVの必要性とタイミング</w:t>
      </w:r>
    </w:p>
    <w:p w14:paraId="635C60B9"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・PVのロットサイズの問題</w:t>
      </w:r>
    </w:p>
    <w:p w14:paraId="69F775D1"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・中間製品の包PV包装と製品準備</w:t>
      </w:r>
    </w:p>
    <w:p w14:paraId="556FC03F" w14:textId="77777777" w:rsidR="00407E2B"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407E2B" w:rsidRPr="00930EF5">
        <w:rPr>
          <w:rFonts w:asciiTheme="minorEastAsia" w:hAnsiTheme="minorEastAsia" w:hint="eastAsia"/>
          <w:szCs w:val="21"/>
          <w:shd w:val="clear" w:color="auto" w:fill="FFFFFF"/>
        </w:rPr>
        <w:t>包装バリデーション不備による品質トラブル</w:t>
      </w:r>
    </w:p>
    <w:p w14:paraId="3B2F0B40" w14:textId="77777777" w:rsidR="00407E2B" w:rsidRPr="00930EF5" w:rsidRDefault="00EF6583" w:rsidP="00EF6583">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407E2B" w:rsidRPr="00930EF5">
        <w:rPr>
          <w:rFonts w:asciiTheme="minorEastAsia" w:hAnsiTheme="minorEastAsia" w:hint="eastAsia"/>
          <w:szCs w:val="21"/>
          <w:shd w:val="clear" w:color="auto" w:fill="FFFFFF"/>
        </w:rPr>
        <w:t>気密性の検証</w:t>
      </w:r>
    </w:p>
    <w:p w14:paraId="16CF7257" w14:textId="77777777" w:rsidR="00407E2B" w:rsidRPr="00930EF5" w:rsidRDefault="00407E2B"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・ボトルの気密性</w:t>
      </w:r>
    </w:p>
    <w:p w14:paraId="2F623026"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・金型の組み合わせ確認</w:t>
      </w:r>
    </w:p>
    <w:p w14:paraId="64DDF2A7"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・ボトルのパッキンの歪み（固形剤）</w:t>
      </w:r>
    </w:p>
    <w:p w14:paraId="31B2CA22"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・バイアル瓶（注射剤）</w:t>
      </w:r>
    </w:p>
    <w:p w14:paraId="33014F8C" w14:textId="77777777" w:rsidR="00D7133F" w:rsidRPr="00930EF5" w:rsidRDefault="00EF6583" w:rsidP="00D7133F">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07E2B" w:rsidRPr="00930EF5">
        <w:rPr>
          <w:rFonts w:asciiTheme="minorEastAsia" w:hAnsiTheme="minorEastAsia" w:hint="eastAsia"/>
          <w:szCs w:val="21"/>
          <w:shd w:val="clear" w:color="auto" w:fill="FFFFFF"/>
        </w:rPr>
        <w:t>ＳＰ包装/ＰＴＰ包装のバリデーション</w:t>
      </w:r>
    </w:p>
    <w:p w14:paraId="5455757D" w14:textId="77777777" w:rsidR="00D7133F" w:rsidRPr="001265C1" w:rsidRDefault="00D7133F" w:rsidP="001265C1">
      <w:pPr>
        <w:pStyle w:val="a7"/>
        <w:numPr>
          <w:ilvl w:val="0"/>
          <w:numId w:val="15"/>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包装のPVについて</w:t>
      </w:r>
    </w:p>
    <w:p w14:paraId="6D892F1F"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・PTP包装でのPVを行う量</w:t>
      </w:r>
    </w:p>
    <w:p w14:paraId="42E1BBFC" w14:textId="77777777" w:rsidR="006B2900"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・PV３ロット必要かどうか</w:t>
      </w:r>
    </w:p>
    <w:p w14:paraId="68F598F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５）捺印ミス防止</w:t>
      </w:r>
    </w:p>
    <w:p w14:paraId="30FA6DE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６）輸送試験/振動試験/JIS落下試験</w:t>
      </w:r>
    </w:p>
    <w:p w14:paraId="12575B3D" w14:textId="77777777" w:rsidR="001265C1" w:rsidRPr="00930EF5" w:rsidRDefault="001265C1" w:rsidP="001265C1">
      <w:pPr>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 xml:space="preserve">　　　・よく起きる苦情</w:t>
      </w:r>
    </w:p>
    <w:p w14:paraId="3C53F399" w14:textId="77777777" w:rsidR="007703DF" w:rsidRPr="001265C1" w:rsidRDefault="007703DF" w:rsidP="001265C1">
      <w:pPr>
        <w:pStyle w:val="a7"/>
        <w:numPr>
          <w:ilvl w:val="0"/>
          <w:numId w:val="16"/>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最終製品を中間製品で代用する場合</w:t>
      </w:r>
    </w:p>
    <w:p w14:paraId="7BB51683"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・出荷試験は最終製品での試験</w:t>
      </w:r>
    </w:p>
    <w:p w14:paraId="6D2D88F0"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・EUの試験結果を活用する場合（PMDAの指摘事項より）</w:t>
      </w:r>
    </w:p>
    <w:p w14:paraId="06EB4804" w14:textId="77777777" w:rsidR="00407E2B" w:rsidRPr="00930EF5" w:rsidRDefault="007703DF" w:rsidP="00407E2B">
      <w:pPr>
        <w:pStyle w:val="a7"/>
        <w:ind w:leftChars="0" w:left="561"/>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p>
    <w:p w14:paraId="0B36796E" w14:textId="77777777" w:rsidR="009E54BA" w:rsidRPr="00930EF5" w:rsidRDefault="009E54BA" w:rsidP="00D7133F">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w:t>
      </w:r>
      <w:r w:rsidR="00EB604A" w:rsidRPr="00930EF5">
        <w:rPr>
          <w:rFonts w:asciiTheme="minorEastAsia" w:hAnsiTheme="minorEastAsia" w:hint="eastAsia"/>
          <w:szCs w:val="21"/>
          <w:shd w:val="clear" w:color="auto" w:fill="FFFFFF"/>
        </w:rPr>
        <w:t>防止</w:t>
      </w:r>
    </w:p>
    <w:p w14:paraId="43DD1860" w14:textId="77777777" w:rsidR="009E54BA" w:rsidRPr="00930EF5" w:rsidRDefault="00D7133F" w:rsidP="00D7133F">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9E54BA" w:rsidRPr="00930EF5">
        <w:rPr>
          <w:rFonts w:asciiTheme="minorEastAsia" w:hAnsiTheme="minorEastAsia" w:hint="eastAsia"/>
          <w:szCs w:val="21"/>
          <w:shd w:val="clear" w:color="auto" w:fill="FFFFFF"/>
        </w:rPr>
        <w:t>印刷会社の防止策</w:t>
      </w:r>
    </w:p>
    <w:p w14:paraId="13FCE32F"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・在庫を持たない</w:t>
      </w:r>
    </w:p>
    <w:p w14:paraId="67A4406A"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・追加生産を行わない</w:t>
      </w:r>
    </w:p>
    <w:p w14:paraId="23480125"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・ラベルの張替えを行わない　</w:t>
      </w:r>
    </w:p>
    <w:p w14:paraId="1C60ABBB" w14:textId="77777777" w:rsidR="009E54BA" w:rsidRPr="00930EF5" w:rsidRDefault="009E54BA" w:rsidP="009E54BA">
      <w:pPr>
        <w:ind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43A8DCC1" w14:textId="77777777" w:rsidR="009E54BA" w:rsidRPr="00930EF5" w:rsidRDefault="00D7133F" w:rsidP="00D7133F">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9E54BA" w:rsidRPr="00930EF5">
        <w:rPr>
          <w:rFonts w:asciiTheme="minorEastAsia" w:hAnsiTheme="minorEastAsia" w:hint="eastAsia"/>
          <w:szCs w:val="21"/>
          <w:shd w:val="clear" w:color="auto" w:fill="FFFFFF"/>
        </w:rPr>
        <w:t>包装製造所の防止策</w:t>
      </w:r>
    </w:p>
    <w:p w14:paraId="4029BE51"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・表示資材の計数管理</w:t>
      </w:r>
    </w:p>
    <w:p w14:paraId="1C76F9F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　　　・ラインでのバーコード管理</w:t>
      </w:r>
    </w:p>
    <w:p w14:paraId="1B60A96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・テストサンプルの管理</w:t>
      </w:r>
    </w:p>
    <w:p w14:paraId="665006D2"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・ロールラベルのバックNo印字</w:t>
      </w:r>
    </w:p>
    <w:p w14:paraId="272292C9"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・表示物のビデオ確認</w:t>
      </w:r>
    </w:p>
    <w:p w14:paraId="74660375" w14:textId="148FA3CD" w:rsidR="009E54BA"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・製造番号/使用期限の確認</w:t>
      </w:r>
    </w:p>
    <w:p w14:paraId="658BAF89" w14:textId="78073337" w:rsidR="00F048F4" w:rsidRPr="003A5F3E" w:rsidRDefault="00F048F4" w:rsidP="009E54BA">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3A5F3E">
        <w:rPr>
          <w:rFonts w:asciiTheme="minorEastAsia" w:hAnsiTheme="minorEastAsia" w:hint="eastAsia"/>
          <w:szCs w:val="21"/>
          <w:shd w:val="clear" w:color="auto" w:fill="FFFFFF"/>
        </w:rPr>
        <w:t>・包装のフェールセーフ思想</w:t>
      </w:r>
    </w:p>
    <w:p w14:paraId="089F8290" w14:textId="77777777" w:rsidR="009E54BA" w:rsidRPr="003A5F3E" w:rsidRDefault="009E54BA" w:rsidP="009E54BA">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・ポジティブセンサーとネガティブセンサーの選択</w:t>
      </w:r>
    </w:p>
    <w:p w14:paraId="161070BA" w14:textId="77777777" w:rsidR="00F048F4" w:rsidRPr="003A5F3E" w:rsidRDefault="00D7133F"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w:t>
      </w:r>
      <w:r w:rsidR="00F048F4" w:rsidRPr="003A5F3E">
        <w:rPr>
          <w:rFonts w:asciiTheme="minorEastAsia" w:hAnsiTheme="minorEastAsia" w:hint="eastAsia"/>
          <w:szCs w:val="21"/>
          <w:shd w:val="clear" w:color="auto" w:fill="FFFFFF"/>
        </w:rPr>
        <w:t>・箱が２つ連続で流れる場合の捺印不良防止</w:t>
      </w:r>
    </w:p>
    <w:p w14:paraId="6F3DB96E" w14:textId="77777777" w:rsidR="00F048F4" w:rsidRDefault="00F048F4"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・シールの貼布剥がれ防止</w:t>
      </w:r>
    </w:p>
    <w:p w14:paraId="6A6086E2" w14:textId="61E9831C" w:rsidR="009E54BA" w:rsidRDefault="00D7133F" w:rsidP="00F048F4">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・手包装ラインを自動化ラインにする場合</w:t>
      </w:r>
    </w:p>
    <w:p w14:paraId="5657B8BD" w14:textId="05EA20F3" w:rsidR="0055450E" w:rsidRPr="00425071" w:rsidRDefault="0055450E" w:rsidP="0055450E">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425071">
        <w:rPr>
          <w:rFonts w:asciiTheme="minorEastAsia" w:hAnsiTheme="minorEastAsia" w:hint="eastAsia"/>
          <w:szCs w:val="21"/>
          <w:shd w:val="clear" w:color="auto" w:fill="FFFFFF"/>
        </w:rPr>
        <w:t>3)小林化工の事例から学ぶ</w:t>
      </w:r>
    </w:p>
    <w:p w14:paraId="01FEB0DF" w14:textId="17A7B480" w:rsidR="0055450E" w:rsidRPr="00425071" w:rsidRDefault="0055450E" w:rsidP="0055450E">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 xml:space="preserve">　　　・習慣性医薬品</w:t>
      </w:r>
    </w:p>
    <w:p w14:paraId="17C45544" w14:textId="1236B895" w:rsidR="0055450E" w:rsidRPr="00930EF5" w:rsidRDefault="0055450E" w:rsidP="0055450E">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 xml:space="preserve">　　　・日局名称（局外規からの変更）</w:t>
      </w:r>
    </w:p>
    <w:p w14:paraId="14236B43" w14:textId="77777777" w:rsidR="00724ADD" w:rsidRPr="00930EF5" w:rsidRDefault="00724ADD" w:rsidP="009E54BA">
      <w:pPr>
        <w:rPr>
          <w:rFonts w:asciiTheme="minorEastAsia" w:hAnsiTheme="minorEastAsia"/>
          <w:szCs w:val="21"/>
          <w:shd w:val="clear" w:color="auto" w:fill="FFFFFF"/>
        </w:rPr>
      </w:pPr>
    </w:p>
    <w:p w14:paraId="2DD6B70B"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表示資材メーカーの査察/指導</w:t>
      </w:r>
    </w:p>
    <w:p w14:paraId="2138E256" w14:textId="77777777" w:rsidR="00344098" w:rsidRPr="00930EF5" w:rsidRDefault="009C00C9"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・コンタミ防止の観点から</w:t>
      </w:r>
    </w:p>
    <w:p w14:paraId="1E4FBFB5" w14:textId="77777777" w:rsidR="009C00C9" w:rsidRPr="00930EF5" w:rsidRDefault="009C00C9" w:rsidP="00724ADD">
      <w:pPr>
        <w:pStyle w:val="a7"/>
        <w:ind w:leftChars="0" w:left="420"/>
        <w:rPr>
          <w:rFonts w:asciiTheme="minorEastAsia" w:hAnsiTheme="minorEastAsia"/>
          <w:szCs w:val="21"/>
          <w:shd w:val="clear" w:color="auto" w:fill="FFFFFF"/>
        </w:rPr>
      </w:pPr>
    </w:p>
    <w:p w14:paraId="747A3AA6"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包装委託先の査察/指導</w:t>
      </w:r>
    </w:p>
    <w:p w14:paraId="1028DF7A"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・計数管理</w:t>
      </w:r>
    </w:p>
    <w:p w14:paraId="0B1217D3"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5028BE96"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・異種品混入防止</w:t>
      </w:r>
    </w:p>
    <w:p w14:paraId="46245E87" w14:textId="77777777" w:rsidR="001265C1" w:rsidRPr="001265C1" w:rsidRDefault="001265C1" w:rsidP="001265C1">
      <w:pPr>
        <w:rPr>
          <w:rFonts w:asciiTheme="minorEastAsia" w:hAnsiTheme="minorEastAsia"/>
          <w:szCs w:val="21"/>
          <w:shd w:val="clear" w:color="auto" w:fill="FFFFFF"/>
        </w:rPr>
      </w:pPr>
    </w:p>
    <w:p w14:paraId="7C4B394E" w14:textId="77777777" w:rsidR="001265C1" w:rsidRPr="00443D91" w:rsidRDefault="001265C1" w:rsidP="001265C1">
      <w:pPr>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９．包装資材の有効期間</w:t>
      </w:r>
    </w:p>
    <w:p w14:paraId="6CE2647D" w14:textId="77777777" w:rsidR="001265C1"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・有効期間の考え方</w:t>
      </w:r>
    </w:p>
    <w:p w14:paraId="4435F2B1" w14:textId="77777777" w:rsidR="00B877AE"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・GMP対応</w:t>
      </w:r>
    </w:p>
    <w:p w14:paraId="64AC3DB3" w14:textId="77777777" w:rsidR="001265C1" w:rsidRPr="00FC1516" w:rsidRDefault="001265C1" w:rsidP="001265C1">
      <w:pPr>
        <w:rPr>
          <w:rFonts w:asciiTheme="minorEastAsia" w:hAnsiTheme="minorEastAsia"/>
          <w:szCs w:val="21"/>
          <w:shd w:val="clear" w:color="auto" w:fill="FFFFFF"/>
        </w:rPr>
      </w:pPr>
    </w:p>
    <w:p w14:paraId="3EC7EE38" w14:textId="77777777" w:rsidR="00DB4D36" w:rsidRPr="00FC1516" w:rsidRDefault="00DB4D36" w:rsidP="00DB4D36">
      <w:pPr>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10．包装検査</w:t>
      </w:r>
    </w:p>
    <w:p w14:paraId="170AAD4B"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・巡回検査と定位置検査</w:t>
      </w:r>
    </w:p>
    <w:p w14:paraId="0FA6CCA6"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・中間製品で試験する場合（包装工程前の製剤バルク）のバリデーション</w:t>
      </w:r>
    </w:p>
    <w:p w14:paraId="0D05AAD7" w14:textId="77777777" w:rsidR="00DB4D36" w:rsidRPr="00FC1516" w:rsidRDefault="00DB4D36" w:rsidP="001265C1">
      <w:pPr>
        <w:rPr>
          <w:rFonts w:asciiTheme="minorEastAsia" w:hAnsiTheme="minorEastAsia"/>
          <w:szCs w:val="21"/>
          <w:shd w:val="clear" w:color="auto" w:fill="FFFFFF"/>
        </w:rPr>
      </w:pPr>
    </w:p>
    <w:p w14:paraId="2D77A5DD"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11．資材規格の考え方</w:t>
      </w:r>
    </w:p>
    <w:p w14:paraId="6222EC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・性能確認と外観確認</w:t>
      </w:r>
    </w:p>
    <w:p w14:paraId="70C93D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・IPCで確認することとQCの受入試験で確認すること</w:t>
      </w:r>
    </w:p>
    <w:p w14:paraId="733AC29F" w14:textId="77777777" w:rsidR="00DB4D36" w:rsidRPr="00D20B8B" w:rsidRDefault="00DB4D36" w:rsidP="001265C1">
      <w:pPr>
        <w:rPr>
          <w:rFonts w:asciiTheme="minorEastAsia" w:hAnsiTheme="minorEastAsia"/>
          <w:szCs w:val="21"/>
          <w:shd w:val="clear" w:color="auto" w:fill="FFFFFF"/>
        </w:rPr>
      </w:pPr>
    </w:p>
    <w:p w14:paraId="30495169"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12．包装規格の考え方</w:t>
      </w:r>
    </w:p>
    <w:p w14:paraId="07C50888"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・正しい資材が使用されていること</w:t>
      </w:r>
    </w:p>
    <w:p w14:paraId="2CE505A6"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lastRenderedPageBreak/>
        <w:t xml:space="preserve">　　・版Noの確認</w:t>
      </w:r>
    </w:p>
    <w:p w14:paraId="69168CA4" w14:textId="77777777" w:rsidR="00DB4D36"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・包装が正しく行われたことの確認</w:t>
      </w:r>
    </w:p>
    <w:p w14:paraId="211E5987" w14:textId="77777777" w:rsidR="00DB4D36" w:rsidRPr="00930EF5" w:rsidRDefault="00DB4D36" w:rsidP="001265C1">
      <w:pPr>
        <w:rPr>
          <w:rFonts w:asciiTheme="minorEastAsia" w:hAnsiTheme="minorEastAsia"/>
          <w:szCs w:val="21"/>
          <w:shd w:val="clear" w:color="auto" w:fill="FFFFFF"/>
        </w:rPr>
      </w:pPr>
    </w:p>
    <w:p w14:paraId="245D63BD" w14:textId="77777777" w:rsidR="00B877AE" w:rsidRPr="001265C1" w:rsidRDefault="00DB4D36"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13</w:t>
      </w:r>
      <w:r w:rsidR="001265C1">
        <w:rPr>
          <w:rFonts w:asciiTheme="minorEastAsia" w:hAnsiTheme="minorEastAsia" w:hint="eastAsia"/>
          <w:szCs w:val="21"/>
          <w:shd w:val="clear" w:color="auto" w:fill="FFFFFF"/>
        </w:rPr>
        <w:t>．</w:t>
      </w:r>
      <w:r w:rsidR="00B877AE" w:rsidRPr="001265C1">
        <w:rPr>
          <w:rFonts w:asciiTheme="minorEastAsia" w:hAnsiTheme="minorEastAsia" w:hint="eastAsia"/>
          <w:szCs w:val="21"/>
          <w:shd w:val="clear" w:color="auto" w:fill="FFFFFF"/>
        </w:rPr>
        <w:t>校閲/校了でのミス防止</w:t>
      </w:r>
    </w:p>
    <w:p w14:paraId="2DC81F61" w14:textId="77777777" w:rsidR="00B877AE" w:rsidRPr="00930EF5" w:rsidRDefault="00B877AE" w:rsidP="00B877AE">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・新聞社の校閲</w:t>
      </w:r>
    </w:p>
    <w:p w14:paraId="71689E48" w14:textId="77777777" w:rsidR="004445FC" w:rsidRPr="00930EF5" w:rsidRDefault="00B877AE"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表示物の校閲/校了</w:t>
      </w:r>
    </w:p>
    <w:p w14:paraId="558D2C63"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社内校閲/校了の仕組み</w:t>
      </w:r>
    </w:p>
    <w:p w14:paraId="23ECB21A"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印刷会社の版作成の確認</w:t>
      </w:r>
    </w:p>
    <w:p w14:paraId="4A7944A5"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校閲/校了者の研修</w:t>
      </w:r>
    </w:p>
    <w:p w14:paraId="294B466F" w14:textId="77777777" w:rsidR="00B877AE" w:rsidRPr="00930EF5" w:rsidRDefault="00BE6B7B" w:rsidP="004445FC">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表示内容の根拠データの確認</w:t>
      </w:r>
    </w:p>
    <w:p w14:paraId="47D9D7A8" w14:textId="77777777" w:rsidR="00B877AE" w:rsidRPr="00930EF5" w:rsidRDefault="00B877AE" w:rsidP="00B877AE">
      <w:pPr>
        <w:pStyle w:val="a7"/>
        <w:ind w:leftChars="0" w:left="420"/>
        <w:rPr>
          <w:rFonts w:asciiTheme="minorEastAsia" w:hAnsiTheme="minorEastAsia"/>
          <w:szCs w:val="21"/>
          <w:shd w:val="clear" w:color="auto" w:fill="FFFFFF"/>
        </w:rPr>
      </w:pPr>
    </w:p>
    <w:p w14:paraId="1B29EAA5" w14:textId="47DD15D8" w:rsidR="0055450E" w:rsidRPr="00425071" w:rsidRDefault="00DB4D36" w:rsidP="001265C1">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14</w:t>
      </w:r>
      <w:r w:rsidR="001265C1" w:rsidRPr="00425071">
        <w:rPr>
          <w:rFonts w:asciiTheme="minorEastAsia" w:hAnsiTheme="minorEastAsia" w:hint="eastAsia"/>
          <w:szCs w:val="21"/>
          <w:shd w:val="clear" w:color="auto" w:fill="FFFFFF"/>
        </w:rPr>
        <w:t>．</w:t>
      </w:r>
      <w:r w:rsidR="0055450E" w:rsidRPr="00425071">
        <w:rPr>
          <w:rFonts w:asciiTheme="minorEastAsia" w:hAnsiTheme="minorEastAsia" w:hint="eastAsia"/>
          <w:szCs w:val="21"/>
          <w:shd w:val="clear" w:color="auto" w:fill="FFFFFF"/>
        </w:rPr>
        <w:t>PTP包装等の苦情</w:t>
      </w:r>
    </w:p>
    <w:p w14:paraId="610A2F35" w14:textId="48BA0653" w:rsidR="00CE39D4" w:rsidRPr="00CE39D4" w:rsidRDefault="00CE39D4" w:rsidP="00CE39D4">
      <w:pPr>
        <w:ind w:firstLineChars="200" w:firstLine="420"/>
        <w:rPr>
          <w:rFonts w:asciiTheme="minorEastAsia" w:hAnsiTheme="minorEastAsia"/>
          <w:szCs w:val="21"/>
          <w:highlight w:val="yellow"/>
          <w:shd w:val="clear" w:color="auto" w:fill="FFFFFF"/>
        </w:rPr>
      </w:pPr>
      <w:r w:rsidRPr="00CE39D4">
        <w:rPr>
          <w:rFonts w:asciiTheme="minorEastAsia" w:hAnsiTheme="minorEastAsia" w:hint="eastAsia"/>
          <w:szCs w:val="21"/>
          <w:highlight w:val="yellow"/>
          <w:shd w:val="clear" w:color="auto" w:fill="FFFFFF"/>
        </w:rPr>
        <w:t>・捺印不備（製造番号/使用期限捺印無しなど）</w:t>
      </w:r>
    </w:p>
    <w:p w14:paraId="5EC1E91B" w14:textId="77777777" w:rsidR="00CE39D4" w:rsidRPr="00CE39D4" w:rsidRDefault="00CE39D4" w:rsidP="00CE39D4">
      <w:pPr>
        <w:ind w:firstLineChars="200" w:firstLine="420"/>
        <w:rPr>
          <w:rFonts w:asciiTheme="minorEastAsia" w:hAnsiTheme="minorEastAsia"/>
          <w:szCs w:val="21"/>
          <w:highlight w:val="yellow"/>
          <w:shd w:val="clear" w:color="auto" w:fill="FFFFFF"/>
        </w:rPr>
      </w:pPr>
      <w:r w:rsidRPr="00CE39D4">
        <w:rPr>
          <w:rFonts w:asciiTheme="minorEastAsia" w:hAnsiTheme="minorEastAsia" w:hint="eastAsia"/>
          <w:szCs w:val="21"/>
          <w:highlight w:val="yellow"/>
          <w:shd w:val="clear" w:color="auto" w:fill="FFFFFF"/>
        </w:rPr>
        <w:t>・封緘不良</w:t>
      </w:r>
    </w:p>
    <w:p w14:paraId="50189D61" w14:textId="77777777" w:rsidR="00CE39D4" w:rsidRPr="00CE39D4" w:rsidRDefault="00CE39D4" w:rsidP="00CE39D4">
      <w:pPr>
        <w:ind w:firstLineChars="200" w:firstLine="420"/>
        <w:rPr>
          <w:rFonts w:asciiTheme="minorEastAsia" w:hAnsiTheme="minorEastAsia"/>
          <w:szCs w:val="21"/>
          <w:highlight w:val="yellow"/>
          <w:shd w:val="clear" w:color="auto" w:fill="FFFFFF"/>
        </w:rPr>
      </w:pPr>
      <w:r w:rsidRPr="00CE39D4">
        <w:rPr>
          <w:rFonts w:asciiTheme="minorEastAsia" w:hAnsiTheme="minorEastAsia" w:hint="eastAsia"/>
          <w:szCs w:val="21"/>
          <w:highlight w:val="yellow"/>
          <w:shd w:val="clear" w:color="auto" w:fill="FFFFFF"/>
        </w:rPr>
        <w:t>・表示不良（異種表示資材コンタミ）</w:t>
      </w:r>
    </w:p>
    <w:p w14:paraId="5B5A73A5" w14:textId="5F0E69A4" w:rsidR="00CE39D4" w:rsidRPr="00CE39D4" w:rsidRDefault="00CE39D4" w:rsidP="00CE39D4">
      <w:pPr>
        <w:ind w:firstLineChars="200" w:firstLine="420"/>
        <w:rPr>
          <w:rFonts w:asciiTheme="minorEastAsia" w:hAnsiTheme="minorEastAsia"/>
          <w:szCs w:val="21"/>
          <w:highlight w:val="yellow"/>
          <w:shd w:val="clear" w:color="auto" w:fill="FFFFFF"/>
        </w:rPr>
      </w:pPr>
      <w:r w:rsidRPr="00CE39D4">
        <w:rPr>
          <w:rFonts w:asciiTheme="minorEastAsia" w:hAnsiTheme="minorEastAsia" w:hint="eastAsia"/>
          <w:szCs w:val="21"/>
          <w:highlight w:val="yellow"/>
          <w:shd w:val="clear" w:color="auto" w:fill="FFFFFF"/>
        </w:rPr>
        <w:t>・異種品コンタミ（包装ラインでのコンタミ）</w:t>
      </w:r>
    </w:p>
    <w:p w14:paraId="079BD8C9" w14:textId="46F7B423" w:rsidR="0055450E" w:rsidRDefault="00CE39D4" w:rsidP="00CE39D4">
      <w:pPr>
        <w:ind w:firstLineChars="200" w:firstLine="420"/>
        <w:rPr>
          <w:rFonts w:asciiTheme="minorEastAsia" w:hAnsiTheme="minorEastAsia"/>
          <w:szCs w:val="21"/>
          <w:shd w:val="clear" w:color="auto" w:fill="FFFFFF"/>
        </w:rPr>
      </w:pPr>
      <w:r w:rsidRPr="00CE39D4">
        <w:rPr>
          <w:rFonts w:asciiTheme="minorEastAsia" w:hAnsiTheme="minorEastAsia" w:hint="eastAsia"/>
          <w:szCs w:val="21"/>
          <w:highlight w:val="yellow"/>
          <w:shd w:val="clear" w:color="auto" w:fill="FFFFFF"/>
        </w:rPr>
        <w:t>・虫/毛髪コンタミ</w:t>
      </w:r>
    </w:p>
    <w:p w14:paraId="27C66A59" w14:textId="77777777" w:rsidR="00CE39D4" w:rsidRPr="00425071" w:rsidRDefault="00CE39D4" w:rsidP="00CE39D4">
      <w:pPr>
        <w:ind w:firstLineChars="200" w:firstLine="420"/>
        <w:rPr>
          <w:rFonts w:asciiTheme="minorEastAsia" w:hAnsiTheme="minorEastAsia"/>
          <w:szCs w:val="21"/>
          <w:shd w:val="clear" w:color="auto" w:fill="FFFFFF"/>
        </w:rPr>
      </w:pPr>
    </w:p>
    <w:p w14:paraId="07A599AC" w14:textId="273893D4" w:rsidR="0055450E" w:rsidRDefault="0055450E" w:rsidP="001265C1">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15．包装ラインのGMP監査</w:t>
      </w:r>
    </w:p>
    <w:p w14:paraId="408BEA82" w14:textId="0887492F" w:rsidR="00CE39D4" w:rsidRDefault="00CE39D4"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CE39D4">
        <w:rPr>
          <w:rFonts w:asciiTheme="minorEastAsia" w:hAnsiTheme="minorEastAsia" w:hint="eastAsia"/>
          <w:szCs w:val="21"/>
          <w:highlight w:val="yellow"/>
          <w:shd w:val="clear" w:color="auto" w:fill="FFFFFF"/>
        </w:rPr>
        <w:t>特に異種品コンタミ防止機構とフェールセーフ確認</w:t>
      </w:r>
    </w:p>
    <w:p w14:paraId="64908AE2" w14:textId="77777777" w:rsidR="0055450E" w:rsidRDefault="0055450E" w:rsidP="001265C1">
      <w:pPr>
        <w:rPr>
          <w:rFonts w:asciiTheme="minorEastAsia" w:hAnsiTheme="minorEastAsia"/>
          <w:szCs w:val="21"/>
          <w:shd w:val="clear" w:color="auto" w:fill="FFFFFF"/>
        </w:rPr>
      </w:pPr>
    </w:p>
    <w:p w14:paraId="0B331EE0" w14:textId="42521481" w:rsidR="00B877AE" w:rsidRPr="001265C1" w:rsidRDefault="0055450E"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16．</w:t>
      </w:r>
      <w:r w:rsidR="00B877AE" w:rsidRPr="001265C1">
        <w:rPr>
          <w:rFonts w:asciiTheme="minorEastAsia" w:hAnsiTheme="minorEastAsia" w:hint="eastAsia"/>
          <w:szCs w:val="21"/>
          <w:shd w:val="clear" w:color="auto" w:fill="FFFFFF"/>
        </w:rPr>
        <w:t>人が創る品質/Quality Culture</w:t>
      </w:r>
    </w:p>
    <w:p w14:paraId="43343EDB" w14:textId="77777777" w:rsid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・Quality Culture</w:t>
      </w:r>
    </w:p>
    <w:p w14:paraId="465C3C56" w14:textId="77777777" w:rsidR="00D003EF" w:rsidRP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・人が創る品質</w:t>
      </w:r>
    </w:p>
    <w:p w14:paraId="61F207FF" w14:textId="77777777" w:rsidR="00B877AE" w:rsidRDefault="00B877AE" w:rsidP="00D7133F">
      <w:pPr>
        <w:jc w:val="right"/>
        <w:rPr>
          <w:rFonts w:asciiTheme="minorEastAsia" w:hAnsiTheme="minorEastAsia"/>
          <w:szCs w:val="21"/>
          <w:shd w:val="clear" w:color="auto" w:fill="FFFFFF"/>
        </w:rPr>
      </w:pPr>
    </w:p>
    <w:p w14:paraId="1D29A033" w14:textId="77777777"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E96A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EFF1" w14:textId="77777777" w:rsidR="006B34FF" w:rsidRDefault="006B34FF" w:rsidP="00E655F8">
      <w:r>
        <w:separator/>
      </w:r>
    </w:p>
  </w:endnote>
  <w:endnote w:type="continuationSeparator" w:id="0">
    <w:p w14:paraId="2A4F0B9F" w14:textId="77777777" w:rsidR="006B34FF" w:rsidRDefault="006B34FF"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BB119" w14:textId="77777777" w:rsidR="006B34FF" w:rsidRDefault="006B34FF" w:rsidP="00E655F8">
      <w:r>
        <w:separator/>
      </w:r>
    </w:p>
  </w:footnote>
  <w:footnote w:type="continuationSeparator" w:id="0">
    <w:p w14:paraId="686767B4" w14:textId="77777777" w:rsidR="006B34FF" w:rsidRDefault="006B34FF"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06F"/>
    <w:multiLevelType w:val="hybridMultilevel"/>
    <w:tmpl w:val="AAE82BBC"/>
    <w:lvl w:ilvl="0" w:tplc="398AE448">
      <w:start w:val="1"/>
      <w:numFmt w:val="decimalFullWidth"/>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A74018"/>
    <w:multiLevelType w:val="hybridMultilevel"/>
    <w:tmpl w:val="D1AAE94A"/>
    <w:lvl w:ilvl="0" w:tplc="573A9EDC">
      <w:start w:val="7"/>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E67E24"/>
    <w:multiLevelType w:val="hybridMultilevel"/>
    <w:tmpl w:val="99E8C9A8"/>
    <w:lvl w:ilvl="0" w:tplc="EDCC38C0">
      <w:start w:val="4"/>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7A1254"/>
    <w:multiLevelType w:val="hybridMultilevel"/>
    <w:tmpl w:val="B8F07744"/>
    <w:lvl w:ilvl="0" w:tplc="DB445FAC">
      <w:start w:val="8"/>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604913">
    <w:abstractNumId w:val="14"/>
  </w:num>
  <w:num w:numId="2" w16cid:durableId="1652250929">
    <w:abstractNumId w:val="0"/>
  </w:num>
  <w:num w:numId="3" w16cid:durableId="504396101">
    <w:abstractNumId w:val="2"/>
  </w:num>
  <w:num w:numId="4" w16cid:durableId="1687093559">
    <w:abstractNumId w:val="1"/>
  </w:num>
  <w:num w:numId="5" w16cid:durableId="1066486845">
    <w:abstractNumId w:val="3"/>
  </w:num>
  <w:num w:numId="6" w16cid:durableId="1278369787">
    <w:abstractNumId w:val="9"/>
  </w:num>
  <w:num w:numId="7" w16cid:durableId="846332205">
    <w:abstractNumId w:val="6"/>
  </w:num>
  <w:num w:numId="8" w16cid:durableId="1653217813">
    <w:abstractNumId w:val="10"/>
  </w:num>
  <w:num w:numId="9" w16cid:durableId="2121491519">
    <w:abstractNumId w:val="8"/>
  </w:num>
  <w:num w:numId="10" w16cid:durableId="11079619">
    <w:abstractNumId w:val="15"/>
  </w:num>
  <w:num w:numId="11" w16cid:durableId="1913275872">
    <w:abstractNumId w:val="4"/>
  </w:num>
  <w:num w:numId="12" w16cid:durableId="1029068112">
    <w:abstractNumId w:val="5"/>
  </w:num>
  <w:num w:numId="13" w16cid:durableId="1918438424">
    <w:abstractNumId w:val="11"/>
  </w:num>
  <w:num w:numId="14" w16cid:durableId="297958253">
    <w:abstractNumId w:val="13"/>
  </w:num>
  <w:num w:numId="15" w16cid:durableId="50349750">
    <w:abstractNumId w:val="12"/>
  </w:num>
  <w:num w:numId="16" w16cid:durableId="1538850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3390E"/>
    <w:rsid w:val="000521CE"/>
    <w:rsid w:val="000660E5"/>
    <w:rsid w:val="000762F6"/>
    <w:rsid w:val="000D0C13"/>
    <w:rsid w:val="001265C1"/>
    <w:rsid w:val="00172006"/>
    <w:rsid w:val="001777E2"/>
    <w:rsid w:val="0019089D"/>
    <w:rsid w:val="001A338A"/>
    <w:rsid w:val="001A539F"/>
    <w:rsid w:val="001D02D6"/>
    <w:rsid w:val="001F509A"/>
    <w:rsid w:val="00200B15"/>
    <w:rsid w:val="0021419B"/>
    <w:rsid w:val="002A4D82"/>
    <w:rsid w:val="002D0222"/>
    <w:rsid w:val="002D2C92"/>
    <w:rsid w:val="002E41B4"/>
    <w:rsid w:val="002F416E"/>
    <w:rsid w:val="0030614F"/>
    <w:rsid w:val="0031272B"/>
    <w:rsid w:val="003148F3"/>
    <w:rsid w:val="00344098"/>
    <w:rsid w:val="00355E90"/>
    <w:rsid w:val="00363812"/>
    <w:rsid w:val="00374999"/>
    <w:rsid w:val="003867CD"/>
    <w:rsid w:val="003A5F3E"/>
    <w:rsid w:val="003D0826"/>
    <w:rsid w:val="00403616"/>
    <w:rsid w:val="00407E2B"/>
    <w:rsid w:val="00425071"/>
    <w:rsid w:val="00430604"/>
    <w:rsid w:val="00443D91"/>
    <w:rsid w:val="004445FC"/>
    <w:rsid w:val="004C089D"/>
    <w:rsid w:val="004E66F1"/>
    <w:rsid w:val="004F3E44"/>
    <w:rsid w:val="004F7650"/>
    <w:rsid w:val="0051679B"/>
    <w:rsid w:val="0055450E"/>
    <w:rsid w:val="005571CD"/>
    <w:rsid w:val="005957A4"/>
    <w:rsid w:val="00597776"/>
    <w:rsid w:val="005A39F4"/>
    <w:rsid w:val="005D7B18"/>
    <w:rsid w:val="005E7844"/>
    <w:rsid w:val="0064370E"/>
    <w:rsid w:val="00647826"/>
    <w:rsid w:val="006903B4"/>
    <w:rsid w:val="006A6E43"/>
    <w:rsid w:val="006B2900"/>
    <w:rsid w:val="006B34FF"/>
    <w:rsid w:val="006C24DA"/>
    <w:rsid w:val="006D4872"/>
    <w:rsid w:val="006D54ED"/>
    <w:rsid w:val="00724ADD"/>
    <w:rsid w:val="007703DF"/>
    <w:rsid w:val="00781914"/>
    <w:rsid w:val="007926A1"/>
    <w:rsid w:val="008022C0"/>
    <w:rsid w:val="0082655B"/>
    <w:rsid w:val="00836278"/>
    <w:rsid w:val="0088004E"/>
    <w:rsid w:val="008B6C52"/>
    <w:rsid w:val="008C5E2C"/>
    <w:rsid w:val="00930EF5"/>
    <w:rsid w:val="00932BD2"/>
    <w:rsid w:val="0096396D"/>
    <w:rsid w:val="00985542"/>
    <w:rsid w:val="009924F2"/>
    <w:rsid w:val="009C00C9"/>
    <w:rsid w:val="009E54BA"/>
    <w:rsid w:val="009E7B02"/>
    <w:rsid w:val="009F6DA3"/>
    <w:rsid w:val="00A05540"/>
    <w:rsid w:val="00A23F1D"/>
    <w:rsid w:val="00A44FA2"/>
    <w:rsid w:val="00A57334"/>
    <w:rsid w:val="00A60DC0"/>
    <w:rsid w:val="00A92833"/>
    <w:rsid w:val="00AA7B8B"/>
    <w:rsid w:val="00AD4DAB"/>
    <w:rsid w:val="00AE0828"/>
    <w:rsid w:val="00AE5184"/>
    <w:rsid w:val="00B111CF"/>
    <w:rsid w:val="00B57626"/>
    <w:rsid w:val="00B7755E"/>
    <w:rsid w:val="00B877AE"/>
    <w:rsid w:val="00B97E8A"/>
    <w:rsid w:val="00BE6B7B"/>
    <w:rsid w:val="00C37073"/>
    <w:rsid w:val="00C52122"/>
    <w:rsid w:val="00C82B34"/>
    <w:rsid w:val="00C95BDC"/>
    <w:rsid w:val="00CE0FA5"/>
    <w:rsid w:val="00CE39D4"/>
    <w:rsid w:val="00D003EF"/>
    <w:rsid w:val="00D20B8B"/>
    <w:rsid w:val="00D35885"/>
    <w:rsid w:val="00D50B79"/>
    <w:rsid w:val="00D53E54"/>
    <w:rsid w:val="00D576F4"/>
    <w:rsid w:val="00D7133F"/>
    <w:rsid w:val="00D97CCE"/>
    <w:rsid w:val="00DB4D36"/>
    <w:rsid w:val="00DC6808"/>
    <w:rsid w:val="00DE4CEB"/>
    <w:rsid w:val="00E15620"/>
    <w:rsid w:val="00E1588A"/>
    <w:rsid w:val="00E26FB1"/>
    <w:rsid w:val="00E50697"/>
    <w:rsid w:val="00E655F8"/>
    <w:rsid w:val="00E723D0"/>
    <w:rsid w:val="00E96AC0"/>
    <w:rsid w:val="00EB604A"/>
    <w:rsid w:val="00EF4CEB"/>
    <w:rsid w:val="00EF6583"/>
    <w:rsid w:val="00F048F4"/>
    <w:rsid w:val="00F14DF5"/>
    <w:rsid w:val="00F254E0"/>
    <w:rsid w:val="00F346BB"/>
    <w:rsid w:val="00F851DB"/>
    <w:rsid w:val="00F92EC0"/>
    <w:rsid w:val="00F9339F"/>
    <w:rsid w:val="00FB5408"/>
    <w:rsid w:val="00FC1516"/>
    <w:rsid w:val="00FF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B29E6"/>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398</Words>
  <Characters>2272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脇坂盛雄</dc:creator>
  <cp:lastModifiedBy>wakisaka morio wakisaka morio</cp:lastModifiedBy>
  <cp:revision>2</cp:revision>
  <dcterms:created xsi:type="dcterms:W3CDTF">2023-04-21T08:55:00Z</dcterms:created>
  <dcterms:modified xsi:type="dcterms:W3CDTF">2023-04-21T08:55:00Z</dcterms:modified>
</cp:coreProperties>
</file>