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F7060" w14:textId="267DAD83" w:rsidR="00FA38D4" w:rsidRPr="00472D43" w:rsidRDefault="00FA38D4" w:rsidP="00FA38D4">
      <w:r w:rsidRPr="00472D43">
        <w:rPr>
          <w:rFonts w:hint="eastAsia"/>
        </w:rPr>
        <w:t>■講演テーマ：</w:t>
      </w:r>
    </w:p>
    <w:p w14:paraId="3FC994BC" w14:textId="77777777" w:rsidR="00FE040E" w:rsidRPr="00FE040E" w:rsidRDefault="00FE040E" w:rsidP="009C07EF">
      <w:pPr>
        <w:rPr>
          <w:highlight w:val="yellow"/>
        </w:rPr>
      </w:pPr>
      <w:r w:rsidRPr="00FE040E">
        <w:rPr>
          <w:rFonts w:hint="eastAsia"/>
          <w:highlight w:val="yellow"/>
        </w:rPr>
        <w:t>QC</w:t>
      </w:r>
      <w:r w:rsidRPr="00FE040E">
        <w:rPr>
          <w:rFonts w:hint="eastAsia"/>
          <w:highlight w:val="yellow"/>
        </w:rPr>
        <w:t>・</w:t>
      </w:r>
      <w:r w:rsidRPr="00FE040E">
        <w:rPr>
          <w:rFonts w:hint="eastAsia"/>
          <w:highlight w:val="yellow"/>
        </w:rPr>
        <w:t>QA</w:t>
      </w:r>
      <w:r w:rsidRPr="00FE040E">
        <w:rPr>
          <w:rFonts w:hint="eastAsia"/>
          <w:highlight w:val="yellow"/>
        </w:rPr>
        <w:t>のための分析法バリデーション含む試験方法基礎セミナー</w:t>
      </w:r>
    </w:p>
    <w:p w14:paraId="00C35E87" w14:textId="71CCA7FB" w:rsidR="00FE040E" w:rsidRDefault="00FE040E" w:rsidP="009C07EF">
      <w:r w:rsidRPr="00FE040E">
        <w:rPr>
          <w:rFonts w:hint="eastAsia"/>
          <w:highlight w:val="yellow"/>
        </w:rPr>
        <w:t>～より適切な試験結果とその扱いについて～</w:t>
      </w:r>
    </w:p>
    <w:p w14:paraId="4E75C3AC" w14:textId="77777777" w:rsidR="00FE040E" w:rsidRDefault="00FE040E" w:rsidP="009C07EF"/>
    <w:p w14:paraId="517B5FF6" w14:textId="620E0229" w:rsidR="002B279F" w:rsidRDefault="005E15B0" w:rsidP="009C07EF">
      <w:r>
        <w:rPr>
          <w:rFonts w:hint="eastAsia"/>
        </w:rPr>
        <w:t>基礎から学ぶ</w:t>
      </w:r>
      <w:r>
        <w:rPr>
          <w:rFonts w:hint="eastAsia"/>
        </w:rPr>
        <w:t>QC</w:t>
      </w:r>
      <w:r>
        <w:rPr>
          <w:rFonts w:hint="eastAsia"/>
        </w:rPr>
        <w:t>と</w:t>
      </w:r>
      <w:r>
        <w:rPr>
          <w:rFonts w:hint="eastAsia"/>
        </w:rPr>
        <w:t>QA</w:t>
      </w:r>
      <w:r>
        <w:rPr>
          <w:rFonts w:hint="eastAsia"/>
        </w:rPr>
        <w:t>に求められる</w:t>
      </w:r>
      <w:r w:rsidR="002B279F" w:rsidRPr="002B279F">
        <w:rPr>
          <w:rFonts w:hint="eastAsia"/>
        </w:rPr>
        <w:t>分析法バリデーション</w:t>
      </w:r>
      <w:r>
        <w:rPr>
          <w:rFonts w:hint="eastAsia"/>
        </w:rPr>
        <w:t>とその関連知識</w:t>
      </w:r>
      <w:r w:rsidR="002B279F" w:rsidRPr="002B279F">
        <w:rPr>
          <w:rFonts w:hint="eastAsia"/>
        </w:rPr>
        <w:t xml:space="preserve"> </w:t>
      </w:r>
    </w:p>
    <w:p w14:paraId="1EF6C0A9" w14:textId="7756DB71" w:rsidR="009C07EF" w:rsidRPr="00B42058" w:rsidRDefault="002B279F" w:rsidP="009C07EF">
      <w:r w:rsidRPr="002B279F">
        <w:rPr>
          <w:rFonts w:hint="eastAsia"/>
        </w:rPr>
        <w:t>～</w:t>
      </w:r>
      <w:r w:rsidRPr="002B279F">
        <w:rPr>
          <w:rFonts w:hint="eastAsia"/>
        </w:rPr>
        <w:t>QC</w:t>
      </w:r>
      <w:r w:rsidRPr="002B279F">
        <w:rPr>
          <w:rFonts w:hint="eastAsia"/>
        </w:rPr>
        <w:t>に必要な</w:t>
      </w:r>
      <w:r w:rsidRPr="00B42058">
        <w:rPr>
          <w:rFonts w:hint="eastAsia"/>
        </w:rPr>
        <w:t>評価方法を正しく理解するための</w:t>
      </w:r>
      <w:r w:rsidR="005E15B0">
        <w:rPr>
          <w:rFonts w:hint="eastAsia"/>
        </w:rPr>
        <w:t>統計など</w:t>
      </w:r>
      <w:r w:rsidRPr="00B42058">
        <w:rPr>
          <w:rFonts w:hint="eastAsia"/>
        </w:rPr>
        <w:t>関連知識修得～</w:t>
      </w:r>
    </w:p>
    <w:p w14:paraId="7B49C631" w14:textId="77777777" w:rsidR="00FA38D4" w:rsidRPr="00B42058" w:rsidRDefault="00FA38D4" w:rsidP="00FA38D4">
      <w:r w:rsidRPr="00B42058">
        <w:rPr>
          <w:rFonts w:hint="eastAsia"/>
        </w:rPr>
        <w:t xml:space="preserve">                                                  </w:t>
      </w:r>
    </w:p>
    <w:p w14:paraId="58454BD9" w14:textId="4AAF8618" w:rsidR="00FA38D4" w:rsidRPr="00B42058" w:rsidRDefault="00FA38D4" w:rsidP="00FA38D4">
      <w:r w:rsidRPr="00B42058">
        <w:rPr>
          <w:rFonts w:hint="eastAsia"/>
        </w:rPr>
        <w:t xml:space="preserve">■講座のポイント　</w:t>
      </w:r>
    </w:p>
    <w:p w14:paraId="2490961A" w14:textId="0E9BA939" w:rsidR="005E15B0" w:rsidRDefault="00064283" w:rsidP="00FA38D4">
      <w:r w:rsidRPr="00B42058">
        <w:rPr>
          <w:rFonts w:hint="eastAsia"/>
        </w:rPr>
        <w:t xml:space="preserve">　小林化工での健康被害を起こしたロットでは、普段ないピークが検出されていた。ところが、分析の原理を十分把握していなかったため、</w:t>
      </w:r>
      <w:r w:rsidR="002B279F" w:rsidRPr="00B42058">
        <w:rPr>
          <w:rFonts w:hint="eastAsia"/>
        </w:rPr>
        <w:t>問題に気付きませんでした</w:t>
      </w:r>
      <w:r w:rsidRPr="00B42058">
        <w:rPr>
          <w:rFonts w:hint="eastAsia"/>
        </w:rPr>
        <w:t>。また統計の基礎知識が弱かったため、データの持っている意味を理解でき</w:t>
      </w:r>
      <w:r w:rsidR="002B279F" w:rsidRPr="00B42058">
        <w:rPr>
          <w:rFonts w:hint="eastAsia"/>
        </w:rPr>
        <w:t>ませんでした</w:t>
      </w:r>
      <w:r w:rsidRPr="00B42058">
        <w:rPr>
          <w:rFonts w:hint="eastAsia"/>
        </w:rPr>
        <w:t>。</w:t>
      </w:r>
      <w:r w:rsidR="005E15B0">
        <w:rPr>
          <w:rFonts w:hint="eastAsia"/>
        </w:rPr>
        <w:t>かつ承認書と違う試験方法をバリデーションせずに使うと</w:t>
      </w:r>
      <w:r w:rsidR="005E15B0">
        <w:rPr>
          <w:rFonts w:hint="eastAsia"/>
        </w:rPr>
        <w:t>GMP</w:t>
      </w:r>
      <w:r w:rsidR="005E15B0">
        <w:rPr>
          <w:rFonts w:hint="eastAsia"/>
        </w:rPr>
        <w:t>の基本知識の欠如もあ</w:t>
      </w:r>
      <w:r w:rsidR="007D0D19">
        <w:rPr>
          <w:rFonts w:hint="eastAsia"/>
        </w:rPr>
        <w:t>りまし</w:t>
      </w:r>
      <w:r w:rsidR="005E15B0">
        <w:rPr>
          <w:rFonts w:hint="eastAsia"/>
        </w:rPr>
        <w:t>た。</w:t>
      </w:r>
    </w:p>
    <w:p w14:paraId="04B7A090" w14:textId="7DC07077" w:rsidR="007D0D19" w:rsidRPr="007D0D19" w:rsidRDefault="007D0D19" w:rsidP="00FA38D4">
      <w:r>
        <w:rPr>
          <w:rFonts w:hint="eastAsia"/>
        </w:rPr>
        <w:t xml:space="preserve">　</w:t>
      </w:r>
      <w:r w:rsidRPr="00FE040E">
        <w:rPr>
          <w:rFonts w:hint="eastAsia"/>
          <w:highlight w:val="yellow"/>
        </w:rPr>
        <w:t>同じ問題が自製造所で起きたら、自分の仕事であったら、気付いたでしょうか？　気付けば１ロットだけの廃棄で終わっていました。</w:t>
      </w:r>
    </w:p>
    <w:p w14:paraId="352CC844" w14:textId="457C38DF" w:rsidR="00064283" w:rsidRPr="00B42058" w:rsidRDefault="00064283" w:rsidP="005E15B0">
      <w:pPr>
        <w:ind w:firstLineChars="100" w:firstLine="210"/>
      </w:pPr>
      <w:r w:rsidRPr="00B42058">
        <w:rPr>
          <w:rFonts w:hint="eastAsia"/>
        </w:rPr>
        <w:t>本セミナーでは分析バリデーションという狭い定義の内容だけでなく、試験そのものについて理解を深める内容としてい</w:t>
      </w:r>
      <w:r w:rsidR="002B279F" w:rsidRPr="00B42058">
        <w:rPr>
          <w:rFonts w:hint="eastAsia"/>
        </w:rPr>
        <w:t>ます</w:t>
      </w:r>
      <w:r w:rsidRPr="00B42058">
        <w:rPr>
          <w:rFonts w:hint="eastAsia"/>
        </w:rPr>
        <w:t>。</w:t>
      </w:r>
    </w:p>
    <w:p w14:paraId="757B9C05" w14:textId="3F416CDA" w:rsidR="00FA38D4" w:rsidRPr="00B42058" w:rsidRDefault="00FA38D4" w:rsidP="009C2388">
      <w:pPr>
        <w:ind w:firstLineChars="100" w:firstLine="210"/>
      </w:pPr>
      <w:r w:rsidRPr="00B42058">
        <w:rPr>
          <w:rFonts w:hint="eastAsia"/>
        </w:rPr>
        <w:t>分析バリデーションは新規申請資料の試験方法設定時に必須にな</w:t>
      </w:r>
      <w:r w:rsidR="002B279F" w:rsidRPr="00B42058">
        <w:rPr>
          <w:rFonts w:hint="eastAsia"/>
        </w:rPr>
        <w:t>ります</w:t>
      </w:r>
      <w:r w:rsidRPr="00B42058">
        <w:rPr>
          <w:rFonts w:hint="eastAsia"/>
        </w:rPr>
        <w:t>。実際は申請だけでなく、日常の試験検査や品質トラブル解決のための新しい評価方法確立、洗浄バリデーションの試験方法作成、官能検査の実施など、多くの場面で重要な役割を担ってい</w:t>
      </w:r>
      <w:r w:rsidR="002B279F" w:rsidRPr="00B42058">
        <w:rPr>
          <w:rFonts w:hint="eastAsia"/>
        </w:rPr>
        <w:t>ます</w:t>
      </w:r>
      <w:r w:rsidRPr="00B42058">
        <w:rPr>
          <w:rFonts w:hint="eastAsia"/>
        </w:rPr>
        <w:t>。また、分析バリデーションには統計的な知識も必要にな</w:t>
      </w:r>
      <w:r w:rsidR="002B279F" w:rsidRPr="00B42058">
        <w:rPr>
          <w:rFonts w:hint="eastAsia"/>
        </w:rPr>
        <w:t>ります</w:t>
      </w:r>
      <w:r w:rsidRPr="00B42058">
        <w:rPr>
          <w:rFonts w:hint="eastAsia"/>
        </w:rPr>
        <w:t>。</w:t>
      </w:r>
    </w:p>
    <w:p w14:paraId="221D6401" w14:textId="2A6FB9CD" w:rsidR="00B851E6" w:rsidRPr="00B42058" w:rsidRDefault="00FA38D4" w:rsidP="009C2388">
      <w:pPr>
        <w:ind w:firstLineChars="100" w:firstLine="210"/>
      </w:pPr>
      <w:r w:rsidRPr="00B42058">
        <w:rPr>
          <w:rFonts w:hint="eastAsia"/>
        </w:rPr>
        <w:t>医薬品開発・製造では</w:t>
      </w:r>
      <w:r w:rsidR="00064283" w:rsidRPr="00B42058">
        <w:rPr>
          <w:rFonts w:hint="eastAsia"/>
        </w:rPr>
        <w:t>分析そのものへの知識があって実際に意味ある試験方法ができ、問題への対応が可能とな</w:t>
      </w:r>
      <w:r w:rsidR="002B279F" w:rsidRPr="00B42058">
        <w:rPr>
          <w:rFonts w:hint="eastAsia"/>
        </w:rPr>
        <w:t>ります</w:t>
      </w:r>
      <w:r w:rsidR="00064283" w:rsidRPr="00B42058">
        <w:rPr>
          <w:rFonts w:hint="eastAsia"/>
        </w:rPr>
        <w:t>。そのための</w:t>
      </w:r>
      <w:r w:rsidRPr="00B42058">
        <w:rPr>
          <w:rFonts w:hint="eastAsia"/>
        </w:rPr>
        <w:t>基本から総合的に学ぶ機会としたい。</w:t>
      </w:r>
      <w:r w:rsidR="00B851E6" w:rsidRPr="00B42058">
        <w:rPr>
          <w:rFonts w:hint="eastAsia"/>
        </w:rPr>
        <w:t>その他、官能検査、標準品管理についても説明</w:t>
      </w:r>
      <w:r w:rsidR="002B279F" w:rsidRPr="00B42058">
        <w:rPr>
          <w:rFonts w:hint="eastAsia"/>
        </w:rPr>
        <w:t>します</w:t>
      </w:r>
      <w:r w:rsidR="00B851E6" w:rsidRPr="00B42058">
        <w:rPr>
          <w:rFonts w:hint="eastAsia"/>
        </w:rPr>
        <w:t>。</w:t>
      </w:r>
    </w:p>
    <w:p w14:paraId="363C9684" w14:textId="7F6CE01F" w:rsidR="00B851E6" w:rsidRDefault="00A01E21" w:rsidP="00B42058">
      <w:r w:rsidRPr="00B42058">
        <w:rPr>
          <w:rFonts w:hint="eastAsia"/>
        </w:rPr>
        <w:t xml:space="preserve">　最近</w:t>
      </w:r>
      <w:r w:rsidRPr="00B42058">
        <w:rPr>
          <w:rFonts w:hint="eastAsia"/>
        </w:rPr>
        <w:t>PMDA</w:t>
      </w:r>
      <w:r w:rsidRPr="00B42058">
        <w:rPr>
          <w:rFonts w:hint="eastAsia"/>
        </w:rPr>
        <w:t>による無通告査察などに関する試験の不備</w:t>
      </w:r>
      <w:r w:rsidRPr="00B42058">
        <w:rPr>
          <w:rFonts w:hint="eastAsia"/>
        </w:rPr>
        <w:t>/</w:t>
      </w:r>
      <w:r w:rsidRPr="00B42058">
        <w:rPr>
          <w:rFonts w:hint="eastAsia"/>
        </w:rPr>
        <w:t>齟齬から製品回収になっており、その対策についても紹介する。</w:t>
      </w:r>
    </w:p>
    <w:p w14:paraId="4D6720EA" w14:textId="7777777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lastRenderedPageBreak/>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6C7AE618" w:rsidR="009C2388" w:rsidRDefault="009C2388" w:rsidP="00FA38D4">
      <w:r w:rsidRPr="00472D43">
        <w:rPr>
          <w:rFonts w:hint="eastAsia"/>
        </w:rPr>
        <w:t>・データインテグリティ</w:t>
      </w:r>
    </w:p>
    <w:p w14:paraId="41DA0714" w14:textId="2DC6BDE8" w:rsidR="00FE040E" w:rsidRPr="00472D43" w:rsidRDefault="00FE040E" w:rsidP="00FA38D4">
      <w:r w:rsidRPr="00FE040E">
        <w:rPr>
          <w:rFonts w:hint="eastAsia"/>
          <w:highlight w:val="yellow"/>
        </w:rPr>
        <w:t>・</w:t>
      </w:r>
      <w:r w:rsidRPr="00FE040E">
        <w:rPr>
          <w:rFonts w:hint="eastAsia"/>
          <w:highlight w:val="yellow"/>
        </w:rPr>
        <w:t>OOS</w:t>
      </w:r>
      <w:r w:rsidRPr="00FE040E">
        <w:rPr>
          <w:rFonts w:hint="eastAsia"/>
          <w:highlight w:val="yellow"/>
        </w:rPr>
        <w:t>管理</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453EE542" w14:textId="5045B475" w:rsidR="00FA38D4" w:rsidRDefault="00FA38D4" w:rsidP="00FA38D4">
      <w:r w:rsidRPr="006C2636">
        <w:rPr>
          <w:rFonts w:hint="eastAsia"/>
        </w:rPr>
        <w:t xml:space="preserve">　１）バラツキの概念と分析バラツキの要因</w:t>
      </w:r>
    </w:p>
    <w:p w14:paraId="7DCADFBA" w14:textId="335D3D08" w:rsidR="00D302B7" w:rsidRPr="006C2636" w:rsidRDefault="00D302B7" w:rsidP="00FA38D4">
      <w:r>
        <w:rPr>
          <w:rFonts w:hint="eastAsia"/>
        </w:rPr>
        <w:t xml:space="preserve">　　　</w:t>
      </w:r>
      <w:r w:rsidRPr="007D0D19">
        <w:rPr>
          <w:rFonts w:hint="eastAsia"/>
        </w:rPr>
        <w:t>データを見るとは規格適合だけでなく、そのデータの発生確率を知ること</w:t>
      </w:r>
    </w:p>
    <w:p w14:paraId="18EDE647" w14:textId="77777777" w:rsidR="00FA38D4" w:rsidRPr="006C2636" w:rsidRDefault="00FA38D4" w:rsidP="00FA38D4">
      <w:r w:rsidRPr="006C2636">
        <w:rPr>
          <w:rFonts w:hint="eastAsia"/>
        </w:rPr>
        <w:t xml:space="preserve">　２）９５％信頼区間</w:t>
      </w:r>
    </w:p>
    <w:p w14:paraId="79A7E856" w14:textId="4D3288C9" w:rsidR="00FA38D4" w:rsidRDefault="00FA38D4" w:rsidP="00FA38D4">
      <w:r w:rsidRPr="006C2636">
        <w:rPr>
          <w:rFonts w:hint="eastAsia"/>
        </w:rPr>
        <w:t xml:space="preserve">　３）相関係数と回帰式</w:t>
      </w:r>
    </w:p>
    <w:p w14:paraId="26B65253" w14:textId="40DA6DAA" w:rsidR="007D0D19" w:rsidRPr="006C2636" w:rsidRDefault="007D0D19" w:rsidP="00FA38D4">
      <w:r>
        <w:rPr>
          <w:rFonts w:hint="eastAsia"/>
        </w:rPr>
        <w:t xml:space="preserve">　　　</w:t>
      </w:r>
      <w:r w:rsidRPr="00B26A33">
        <w:rPr>
          <w:rFonts w:hint="eastAsia"/>
          <w:highlight w:val="green"/>
        </w:rPr>
        <w:t>安定試験結果から規格逸脱を早く知り早く対策を取る</w:t>
      </w:r>
    </w:p>
    <w:p w14:paraId="39893470" w14:textId="77777777" w:rsidR="00FA38D4" w:rsidRPr="006C2636" w:rsidRDefault="00FA38D4" w:rsidP="00FA38D4">
      <w:r w:rsidRPr="006C2636">
        <w:rPr>
          <w:rFonts w:hint="eastAsia"/>
        </w:rPr>
        <w:t xml:space="preserve">　４）</w:t>
      </w:r>
      <w:r w:rsidRPr="006C2636">
        <w:rPr>
          <w:rFonts w:hint="eastAsia"/>
        </w:rPr>
        <w:t>F</w:t>
      </w:r>
      <w:r w:rsidRPr="006C2636">
        <w:rPr>
          <w:rFonts w:hint="eastAsia"/>
        </w:rPr>
        <w:t>検定＆ｔ検定</w:t>
      </w:r>
    </w:p>
    <w:p w14:paraId="5FAD76A4" w14:textId="77777777" w:rsidR="00FA38D4" w:rsidRPr="006C2636" w:rsidRDefault="00FA38D4" w:rsidP="00FA38D4">
      <w:r w:rsidRPr="006C2636">
        <w:rPr>
          <w:rFonts w:hint="eastAsia"/>
        </w:rPr>
        <w:t xml:space="preserve">　５）分散分析</w:t>
      </w:r>
    </w:p>
    <w:p w14:paraId="1CAD5622" w14:textId="77777777" w:rsidR="00FA38D4" w:rsidRPr="006C2636" w:rsidRDefault="00FA38D4" w:rsidP="00FA38D4"/>
    <w:p w14:paraId="40CE270D" w14:textId="77777777" w:rsidR="00FA38D4" w:rsidRPr="006C2636" w:rsidRDefault="00FA38D4" w:rsidP="00FA38D4">
      <w:r w:rsidRPr="006C2636">
        <w:rPr>
          <w:rFonts w:hint="eastAsia"/>
        </w:rPr>
        <w:t>４．分析能パラメータ</w:t>
      </w:r>
      <w:r w:rsidRPr="006C2636">
        <w:rPr>
          <w:rFonts w:hint="eastAsia"/>
        </w:rPr>
        <w:t>(Validation Characteristics)</w:t>
      </w:r>
    </w:p>
    <w:p w14:paraId="3FBCE940" w14:textId="77777777" w:rsidR="00FA38D4" w:rsidRPr="006C2636" w:rsidRDefault="00FA38D4" w:rsidP="00385FBC">
      <w:pPr>
        <w:ind w:firstLineChars="100" w:firstLine="210"/>
      </w:pPr>
      <w:r w:rsidRPr="006C2636">
        <w:rPr>
          <w:rFonts w:hint="eastAsia"/>
        </w:rPr>
        <w:t>1</w:t>
      </w:r>
      <w:r w:rsidRPr="006C2636">
        <w:rPr>
          <w:rFonts w:hint="eastAsia"/>
        </w:rPr>
        <w:t>）</w:t>
      </w:r>
      <w:r w:rsidRPr="006C2636">
        <w:rPr>
          <w:rFonts w:hint="eastAsia"/>
        </w:rPr>
        <w:t xml:space="preserve"> </w:t>
      </w:r>
      <w:r w:rsidRPr="006C2636">
        <w:rPr>
          <w:rFonts w:hint="eastAsia"/>
        </w:rPr>
        <w:t>真度（</w:t>
      </w:r>
      <w:r w:rsidRPr="006C2636">
        <w:rPr>
          <w:rFonts w:hint="eastAsia"/>
        </w:rPr>
        <w:t>Accuracy/Trueness</w:t>
      </w:r>
      <w:r w:rsidRPr="006C2636">
        <w:rPr>
          <w:rFonts w:hint="eastAsia"/>
        </w:rPr>
        <w:t>）</w:t>
      </w:r>
    </w:p>
    <w:p w14:paraId="4D4D19AF" w14:textId="77777777" w:rsidR="00FA38D4" w:rsidRPr="006C2636" w:rsidRDefault="00FA38D4" w:rsidP="00385FBC">
      <w:pPr>
        <w:ind w:firstLineChars="100" w:firstLine="210"/>
      </w:pPr>
      <w:r w:rsidRPr="006C2636">
        <w:rPr>
          <w:rFonts w:hint="eastAsia"/>
        </w:rPr>
        <w:t>2</w:t>
      </w:r>
      <w:r w:rsidRPr="006C2636">
        <w:rPr>
          <w:rFonts w:hint="eastAsia"/>
        </w:rPr>
        <w:t>）</w:t>
      </w:r>
      <w:r w:rsidRPr="006C2636">
        <w:rPr>
          <w:rFonts w:hint="eastAsia"/>
        </w:rPr>
        <w:t xml:space="preserve"> </w:t>
      </w:r>
      <w:r w:rsidRPr="006C2636">
        <w:rPr>
          <w:rFonts w:hint="eastAsia"/>
        </w:rPr>
        <w:t>精度（</w:t>
      </w:r>
      <w:r w:rsidRPr="006C2636">
        <w:rPr>
          <w:rFonts w:hint="eastAsia"/>
        </w:rPr>
        <w:t>Precision</w:t>
      </w:r>
      <w:r w:rsidRPr="006C2636">
        <w:rPr>
          <w:rFonts w:hint="eastAsia"/>
        </w:rPr>
        <w:t>）</w:t>
      </w:r>
    </w:p>
    <w:p w14:paraId="21DF3BD2" w14:textId="77777777" w:rsidR="00FA38D4" w:rsidRPr="006C2636" w:rsidRDefault="00FA38D4" w:rsidP="00385FBC">
      <w:pPr>
        <w:ind w:firstLineChars="100" w:firstLine="210"/>
      </w:pPr>
      <w:r w:rsidRPr="006C2636">
        <w:rPr>
          <w:rFonts w:hint="eastAsia"/>
        </w:rPr>
        <w:t>3</w:t>
      </w:r>
      <w:r w:rsidRPr="006C2636">
        <w:rPr>
          <w:rFonts w:hint="eastAsia"/>
        </w:rPr>
        <w:t>）</w:t>
      </w:r>
      <w:r w:rsidRPr="006C2636">
        <w:rPr>
          <w:rFonts w:hint="eastAsia"/>
        </w:rPr>
        <w:t xml:space="preserve"> </w:t>
      </w:r>
      <w:r w:rsidRPr="006C2636">
        <w:rPr>
          <w:rFonts w:hint="eastAsia"/>
        </w:rPr>
        <w:t>特異性（</w:t>
      </w:r>
      <w:r w:rsidRPr="006C2636">
        <w:rPr>
          <w:rFonts w:hint="eastAsia"/>
        </w:rPr>
        <w:t>Specificity</w:t>
      </w:r>
      <w:r w:rsidRPr="006C2636">
        <w:rPr>
          <w:rFonts w:hint="eastAsia"/>
        </w:rPr>
        <w:t>）</w:t>
      </w:r>
    </w:p>
    <w:p w14:paraId="0C06BAB0" w14:textId="77777777" w:rsidR="00FA38D4" w:rsidRPr="006C2636" w:rsidRDefault="00FA38D4" w:rsidP="00385FBC">
      <w:pPr>
        <w:ind w:firstLineChars="100" w:firstLine="210"/>
      </w:pPr>
      <w:r w:rsidRPr="006C2636">
        <w:rPr>
          <w:rFonts w:hint="eastAsia"/>
        </w:rPr>
        <w:t>4</w:t>
      </w:r>
      <w:r w:rsidRPr="006C2636">
        <w:rPr>
          <w:rFonts w:hint="eastAsia"/>
        </w:rPr>
        <w:t>）</w:t>
      </w:r>
      <w:r w:rsidRPr="006C2636">
        <w:rPr>
          <w:rFonts w:hint="eastAsia"/>
        </w:rPr>
        <w:t xml:space="preserve"> </w:t>
      </w:r>
      <w:r w:rsidRPr="006C2636">
        <w:rPr>
          <w:rFonts w:hint="eastAsia"/>
        </w:rPr>
        <w:t>検出限界（</w:t>
      </w:r>
      <w:r w:rsidRPr="006C2636">
        <w:rPr>
          <w:rFonts w:hint="eastAsia"/>
        </w:rPr>
        <w:t>Detection limit</w:t>
      </w:r>
      <w:r w:rsidRPr="006C2636">
        <w:rPr>
          <w:rFonts w:hint="eastAsia"/>
        </w:rPr>
        <w:t>）</w:t>
      </w:r>
    </w:p>
    <w:p w14:paraId="7934ABC7" w14:textId="77777777" w:rsidR="00FA38D4" w:rsidRPr="006C2636" w:rsidRDefault="00FA38D4" w:rsidP="00385FBC">
      <w:pPr>
        <w:ind w:firstLineChars="100" w:firstLine="210"/>
      </w:pPr>
      <w:r w:rsidRPr="006C2636">
        <w:rPr>
          <w:rFonts w:hint="eastAsia"/>
        </w:rPr>
        <w:t>5</w:t>
      </w:r>
      <w:r w:rsidRPr="006C2636">
        <w:rPr>
          <w:rFonts w:hint="eastAsia"/>
        </w:rPr>
        <w:t>）</w:t>
      </w:r>
      <w:r w:rsidRPr="006C2636">
        <w:rPr>
          <w:rFonts w:hint="eastAsia"/>
        </w:rPr>
        <w:t xml:space="preserve"> </w:t>
      </w:r>
      <w:r w:rsidRPr="006C2636">
        <w:rPr>
          <w:rFonts w:hint="eastAsia"/>
        </w:rPr>
        <w:t>定量限界（</w:t>
      </w:r>
      <w:r w:rsidRPr="006C2636">
        <w:rPr>
          <w:rFonts w:hint="eastAsia"/>
        </w:rPr>
        <w:t>Quantitation limit</w:t>
      </w:r>
      <w:r w:rsidRPr="006C2636">
        <w:rPr>
          <w:rFonts w:hint="eastAsia"/>
        </w:rPr>
        <w:t>）</w:t>
      </w:r>
    </w:p>
    <w:p w14:paraId="74AEFA2F" w14:textId="77777777" w:rsidR="00FA38D4" w:rsidRPr="006C2636" w:rsidRDefault="00FA38D4" w:rsidP="00385FBC">
      <w:pPr>
        <w:ind w:firstLineChars="100" w:firstLine="210"/>
      </w:pPr>
      <w:r w:rsidRPr="006C2636">
        <w:rPr>
          <w:rFonts w:hint="eastAsia"/>
        </w:rPr>
        <w:t>6</w:t>
      </w:r>
      <w:r w:rsidRPr="006C2636">
        <w:rPr>
          <w:rFonts w:hint="eastAsia"/>
        </w:rPr>
        <w:t>）</w:t>
      </w:r>
      <w:r w:rsidRPr="006C2636">
        <w:rPr>
          <w:rFonts w:hint="eastAsia"/>
        </w:rPr>
        <w:t xml:space="preserve"> </w:t>
      </w:r>
      <w:r w:rsidRPr="006C2636">
        <w:rPr>
          <w:rFonts w:hint="eastAsia"/>
        </w:rPr>
        <w:t>直線性（</w:t>
      </w:r>
      <w:r w:rsidRPr="006C2636">
        <w:rPr>
          <w:rFonts w:hint="eastAsia"/>
        </w:rPr>
        <w:t>Linearity</w:t>
      </w:r>
      <w:r w:rsidRPr="006C2636">
        <w:rPr>
          <w:rFonts w:hint="eastAsia"/>
        </w:rPr>
        <w:t>）</w:t>
      </w:r>
    </w:p>
    <w:p w14:paraId="77C0D7E1" w14:textId="77777777" w:rsidR="00FA38D4" w:rsidRPr="006C2636" w:rsidRDefault="00FA38D4" w:rsidP="00385FBC">
      <w:pPr>
        <w:ind w:firstLineChars="100" w:firstLine="210"/>
      </w:pPr>
      <w:r w:rsidRPr="006C2636">
        <w:rPr>
          <w:rFonts w:hint="eastAsia"/>
        </w:rPr>
        <w:t>7</w:t>
      </w:r>
      <w:r w:rsidRPr="006C2636">
        <w:rPr>
          <w:rFonts w:hint="eastAsia"/>
        </w:rPr>
        <w:t>）</w:t>
      </w:r>
      <w:r w:rsidRPr="006C2636">
        <w:rPr>
          <w:rFonts w:hint="eastAsia"/>
        </w:rPr>
        <w:t xml:space="preserve"> </w:t>
      </w:r>
      <w:r w:rsidRPr="006C2636">
        <w:rPr>
          <w:rFonts w:hint="eastAsia"/>
        </w:rPr>
        <w:t>範囲（</w:t>
      </w:r>
      <w:r w:rsidRPr="006C2636">
        <w:rPr>
          <w:rFonts w:hint="eastAsia"/>
        </w:rPr>
        <w:t>Range</w:t>
      </w:r>
      <w:r w:rsidRPr="006C2636">
        <w:rPr>
          <w:rFonts w:hint="eastAsia"/>
        </w:rPr>
        <w:t>）</w:t>
      </w:r>
    </w:p>
    <w:p w14:paraId="11D6FD6E" w14:textId="1E86D031" w:rsidR="009E49FD" w:rsidRPr="006C2636" w:rsidRDefault="00FA38D4" w:rsidP="009E49FD">
      <w:pPr>
        <w:ind w:firstLineChars="100" w:firstLine="210"/>
      </w:pPr>
      <w:r w:rsidRPr="006C2636">
        <w:rPr>
          <w:rFonts w:hint="eastAsia"/>
        </w:rPr>
        <w:t>8</w:t>
      </w:r>
      <w:r w:rsidRPr="006C2636">
        <w:rPr>
          <w:rFonts w:hint="eastAsia"/>
        </w:rPr>
        <w:t>）</w:t>
      </w:r>
      <w:r w:rsidRPr="006C2636">
        <w:rPr>
          <w:rFonts w:hint="eastAsia"/>
        </w:rPr>
        <w:t xml:space="preserve"> </w:t>
      </w:r>
      <w:r w:rsidRPr="006C2636">
        <w:rPr>
          <w:rFonts w:hint="eastAsia"/>
        </w:rPr>
        <w:t>頑健性（</w:t>
      </w:r>
      <w:r w:rsidRPr="006C2636">
        <w:rPr>
          <w:rFonts w:hint="eastAsia"/>
        </w:rPr>
        <w:t>Robustness</w:t>
      </w:r>
      <w:r w:rsidRPr="006C2636">
        <w:rPr>
          <w:rFonts w:hint="eastAsia"/>
        </w:rPr>
        <w:t>）</w:t>
      </w:r>
    </w:p>
    <w:p w14:paraId="36CDCC70" w14:textId="0F584D3F" w:rsidR="00FA38D4" w:rsidRDefault="009E49FD" w:rsidP="00FA38D4">
      <w:r>
        <w:rPr>
          <w:rFonts w:hint="eastAsia"/>
        </w:rPr>
        <w:t xml:space="preserve">　</w:t>
      </w:r>
      <w:r w:rsidRPr="00FA076C">
        <w:rPr>
          <w:rFonts w:hint="eastAsia"/>
          <w:highlight w:val="green"/>
        </w:rPr>
        <w:t>9)</w:t>
      </w:r>
      <w:r w:rsidRPr="00FA076C">
        <w:rPr>
          <w:rFonts w:hint="eastAsia"/>
          <w:highlight w:val="green"/>
        </w:rPr>
        <w:t xml:space="preserve">　規格値とバラツキの関係</w:t>
      </w:r>
    </w:p>
    <w:p w14:paraId="499834BD" w14:textId="6955B849" w:rsidR="009E49FD" w:rsidRDefault="009E49FD" w:rsidP="00FA38D4">
      <w:r w:rsidRPr="00B2482C">
        <w:rPr>
          <w:rFonts w:hint="eastAsia"/>
          <w:highlight w:val="green"/>
        </w:rPr>
        <w:t xml:space="preserve">　</w:t>
      </w:r>
      <w:r w:rsidRPr="00B2482C">
        <w:rPr>
          <w:rFonts w:hint="eastAsia"/>
          <w:highlight w:val="green"/>
        </w:rPr>
        <w:t>10)</w:t>
      </w:r>
      <w:r w:rsidRPr="00B2482C">
        <w:rPr>
          <w:rFonts w:hint="eastAsia"/>
          <w:highlight w:val="green"/>
        </w:rPr>
        <w:t xml:space="preserve">　日本薬局方の規格値設定で考慮すべきこと</w:t>
      </w:r>
    </w:p>
    <w:p w14:paraId="15559596" w14:textId="77777777" w:rsidR="009E49FD" w:rsidRPr="006C2636" w:rsidRDefault="009E49FD" w:rsidP="00FA38D4"/>
    <w:p w14:paraId="1028C127" w14:textId="77777777" w:rsidR="00FA38D4" w:rsidRPr="006C2636" w:rsidRDefault="00FA38D4" w:rsidP="00FA38D4">
      <w:r w:rsidRPr="006C2636">
        <w:rPr>
          <w:rFonts w:hint="eastAsia"/>
        </w:rPr>
        <w:t>５．分析方法の基本を知る</w:t>
      </w:r>
    </w:p>
    <w:p w14:paraId="0686AE31" w14:textId="77777777" w:rsidR="00FA38D4" w:rsidRPr="006C2636" w:rsidRDefault="00FA38D4" w:rsidP="00FA38D4">
      <w:r w:rsidRPr="006C2636">
        <w:rPr>
          <w:rFonts w:hint="eastAsia"/>
        </w:rPr>
        <w:t xml:space="preserve">　１）滴定</w:t>
      </w:r>
    </w:p>
    <w:p w14:paraId="77D54A0A" w14:textId="77777777" w:rsidR="00FA38D4" w:rsidRPr="006C2636" w:rsidRDefault="00FA38D4" w:rsidP="00FA38D4">
      <w:r w:rsidRPr="006C2636">
        <w:rPr>
          <w:rFonts w:hint="eastAsia"/>
        </w:rPr>
        <w:t xml:space="preserve">　２）比色反応</w:t>
      </w:r>
    </w:p>
    <w:p w14:paraId="4C866355" w14:textId="77777777" w:rsidR="00FA38D4" w:rsidRPr="006C2636" w:rsidRDefault="00FA38D4" w:rsidP="00FA38D4">
      <w:r w:rsidRPr="006C2636">
        <w:rPr>
          <w:rFonts w:hint="eastAsia"/>
        </w:rPr>
        <w:t xml:space="preserve">　３）誘導体の作成</w:t>
      </w:r>
    </w:p>
    <w:p w14:paraId="5A9D9DE7" w14:textId="77777777" w:rsidR="00FA38D4" w:rsidRPr="006C2636" w:rsidRDefault="00FA38D4" w:rsidP="00FA38D4">
      <w:r w:rsidRPr="006C2636">
        <w:rPr>
          <w:rFonts w:hint="eastAsia"/>
        </w:rPr>
        <w:t xml:space="preserve">　４）分離分析</w:t>
      </w:r>
    </w:p>
    <w:p w14:paraId="6BBF8194" w14:textId="77777777" w:rsidR="00FA38D4" w:rsidRPr="006C2636" w:rsidRDefault="00FA38D4" w:rsidP="00FA38D4">
      <w:r w:rsidRPr="006C2636">
        <w:rPr>
          <w:rFonts w:hint="eastAsia"/>
        </w:rPr>
        <w:t xml:space="preserve">　　・</w:t>
      </w:r>
      <w:r w:rsidRPr="006C2636">
        <w:rPr>
          <w:rFonts w:hint="eastAsia"/>
        </w:rPr>
        <w:t>GC</w:t>
      </w:r>
    </w:p>
    <w:p w14:paraId="2CDB02BA" w14:textId="77777777" w:rsidR="00FA38D4" w:rsidRPr="006C2636" w:rsidRDefault="00FA38D4" w:rsidP="00FA38D4">
      <w:r w:rsidRPr="006C2636">
        <w:rPr>
          <w:rFonts w:hint="eastAsia"/>
        </w:rPr>
        <w:t xml:space="preserve">　　・</w:t>
      </w:r>
      <w:r w:rsidRPr="006C2636">
        <w:rPr>
          <w:rFonts w:hint="eastAsia"/>
        </w:rPr>
        <w:t>HPLC</w:t>
      </w:r>
    </w:p>
    <w:p w14:paraId="69046C10" w14:textId="77777777" w:rsidR="00FA38D4" w:rsidRPr="006C2636" w:rsidRDefault="00FA38D4" w:rsidP="00FA38D4">
      <w:r w:rsidRPr="006C2636">
        <w:rPr>
          <w:rFonts w:hint="eastAsia"/>
        </w:rPr>
        <w:t xml:space="preserve">　５）結晶径の違いを知る</w:t>
      </w:r>
    </w:p>
    <w:p w14:paraId="69B2A17D" w14:textId="77777777" w:rsidR="00FA38D4" w:rsidRPr="006C2636" w:rsidRDefault="00FA38D4" w:rsidP="00FA38D4">
      <w:r w:rsidRPr="006C2636">
        <w:rPr>
          <w:rFonts w:hint="eastAsia"/>
        </w:rPr>
        <w:t xml:space="preserve">　　・</w:t>
      </w:r>
      <w:r w:rsidRPr="006C2636">
        <w:rPr>
          <w:rFonts w:hint="eastAsia"/>
        </w:rPr>
        <w:t>TG</w:t>
      </w:r>
      <w:r w:rsidRPr="006C2636">
        <w:rPr>
          <w:rFonts w:hint="eastAsia"/>
        </w:rPr>
        <w:t xml:space="preserve">　・</w:t>
      </w:r>
      <w:r w:rsidRPr="006C2636">
        <w:rPr>
          <w:rFonts w:hint="eastAsia"/>
        </w:rPr>
        <w:t>DSC</w:t>
      </w:r>
      <w:r w:rsidRPr="006C2636">
        <w:rPr>
          <w:rFonts w:hint="eastAsia"/>
        </w:rPr>
        <w:t xml:space="preserve">　・</w:t>
      </w:r>
      <w:r w:rsidRPr="006C2636">
        <w:rPr>
          <w:rFonts w:hint="eastAsia"/>
        </w:rPr>
        <w:t>X</w:t>
      </w:r>
      <w:r w:rsidRPr="006C2636">
        <w:rPr>
          <w:rFonts w:hint="eastAsia"/>
        </w:rPr>
        <w:t>線回折</w:t>
      </w:r>
    </w:p>
    <w:p w14:paraId="04EA2609" w14:textId="77777777" w:rsidR="00FA38D4" w:rsidRPr="006C2636" w:rsidRDefault="00FA38D4" w:rsidP="00FA38D4">
      <w:r w:rsidRPr="006C2636">
        <w:rPr>
          <w:rFonts w:hint="eastAsia"/>
        </w:rPr>
        <w:t xml:space="preserve">　６）異物の同定</w:t>
      </w:r>
    </w:p>
    <w:p w14:paraId="25C1D0C8" w14:textId="24A4AF01" w:rsidR="00FA38D4" w:rsidRPr="006C2636" w:rsidRDefault="00FA38D4" w:rsidP="00FA38D4">
      <w:r w:rsidRPr="006C2636">
        <w:rPr>
          <w:rFonts w:hint="eastAsia"/>
        </w:rPr>
        <w:t xml:space="preserve">　　・</w:t>
      </w:r>
      <w:r w:rsidRPr="006C2636">
        <w:rPr>
          <w:rFonts w:hint="eastAsia"/>
        </w:rPr>
        <w:t>FTIR</w:t>
      </w:r>
      <w:r w:rsidRPr="006C2636">
        <w:rPr>
          <w:rFonts w:hint="eastAsia"/>
        </w:rPr>
        <w:t>（顕微鏡</w:t>
      </w:r>
      <w:r w:rsidR="000D6985" w:rsidRPr="006C2636">
        <w:rPr>
          <w:rFonts w:hint="eastAsia"/>
        </w:rPr>
        <w:t>IR</w:t>
      </w:r>
      <w:r w:rsidRPr="006C2636">
        <w:rPr>
          <w:rFonts w:hint="eastAsia"/>
        </w:rPr>
        <w:t>）　・</w:t>
      </w:r>
      <w:r w:rsidRPr="006C2636">
        <w:rPr>
          <w:rFonts w:hint="eastAsia"/>
        </w:rPr>
        <w:t>X</w:t>
      </w:r>
      <w:r w:rsidRPr="006C2636">
        <w:rPr>
          <w:rFonts w:hint="eastAsia"/>
        </w:rPr>
        <w:t>線マイクロアナライザー</w:t>
      </w:r>
      <w:r w:rsidR="00625296">
        <w:rPr>
          <w:rFonts w:hint="eastAsia"/>
        </w:rPr>
        <w:t xml:space="preserve">　</w:t>
      </w:r>
      <w:r w:rsidR="00625296" w:rsidRPr="007D0D19">
        <w:rPr>
          <w:rFonts w:hint="eastAsia"/>
        </w:rPr>
        <w:t>・ラマン分光</w:t>
      </w:r>
    </w:p>
    <w:p w14:paraId="17735443" w14:textId="77777777" w:rsidR="00472D43" w:rsidRPr="006C2636" w:rsidRDefault="00472D43" w:rsidP="00FA38D4"/>
    <w:p w14:paraId="3E744C62" w14:textId="77777777" w:rsidR="00B851E6" w:rsidRPr="006C2636" w:rsidRDefault="00494D21" w:rsidP="00B851E6">
      <w:r w:rsidRPr="006C2636">
        <w:rPr>
          <w:rFonts w:hint="eastAsia"/>
        </w:rPr>
        <w:t>６</w:t>
      </w:r>
      <w:r w:rsidR="00FA38D4" w:rsidRPr="006C2636">
        <w:rPr>
          <w:rFonts w:hint="eastAsia"/>
        </w:rPr>
        <w:t>．</w:t>
      </w:r>
      <w:r w:rsidR="00B851E6" w:rsidRPr="006C2636">
        <w:rPr>
          <w:rFonts w:hint="eastAsia"/>
        </w:rPr>
        <w:t>標準品の設定と管理</w:t>
      </w:r>
    </w:p>
    <w:p w14:paraId="0EA30E5E" w14:textId="77777777" w:rsidR="00B851E6" w:rsidRPr="006C2636" w:rsidRDefault="00B851E6" w:rsidP="00B851E6">
      <w:pPr>
        <w:ind w:firstLineChars="100" w:firstLine="210"/>
      </w:pPr>
      <w:r w:rsidRPr="006C2636">
        <w:rPr>
          <w:rFonts w:hint="eastAsia"/>
        </w:rPr>
        <w:t>１）国の標準品とのトレーサビリティ</w:t>
      </w:r>
    </w:p>
    <w:p w14:paraId="206AD98F" w14:textId="77777777" w:rsidR="00B851E6" w:rsidRPr="006C2636" w:rsidRDefault="00B851E6" w:rsidP="00B851E6">
      <w:pPr>
        <w:ind w:firstLineChars="100" w:firstLine="210"/>
      </w:pPr>
      <w:r w:rsidRPr="006C2636">
        <w:rPr>
          <w:rFonts w:hint="eastAsia"/>
        </w:rPr>
        <w:lastRenderedPageBreak/>
        <w:t>２）二次標準品設定</w:t>
      </w:r>
    </w:p>
    <w:p w14:paraId="3E28F946" w14:textId="77777777" w:rsidR="00B851E6" w:rsidRPr="006C2636" w:rsidRDefault="00B851E6" w:rsidP="00B851E6">
      <w:pPr>
        <w:ind w:firstLineChars="100" w:firstLine="210"/>
      </w:pPr>
      <w:r w:rsidRPr="006C2636">
        <w:rPr>
          <w:rFonts w:hint="eastAsia"/>
        </w:rPr>
        <w:t>３）製剤の標準品は９９．０％以上の活用</w:t>
      </w:r>
    </w:p>
    <w:p w14:paraId="44EFC05B" w14:textId="77777777" w:rsidR="00B851E6" w:rsidRPr="006C2636" w:rsidRDefault="00B851E6" w:rsidP="00B851E6">
      <w:pPr>
        <w:ind w:firstLineChars="100" w:firstLine="210"/>
      </w:pPr>
      <w:r w:rsidRPr="006C2636">
        <w:rPr>
          <w:rFonts w:hint="eastAsia"/>
        </w:rPr>
        <w:t>４）標品の管理（類縁物質）</w:t>
      </w:r>
    </w:p>
    <w:p w14:paraId="3CB3394D" w14:textId="77777777" w:rsidR="00B851E6" w:rsidRPr="006C2636" w:rsidRDefault="00B851E6" w:rsidP="00B851E6">
      <w:pPr>
        <w:ind w:firstLineChars="100" w:firstLine="210"/>
      </w:pPr>
      <w:r w:rsidRPr="006C2636">
        <w:rPr>
          <w:rFonts w:hint="eastAsia"/>
        </w:rPr>
        <w:t>５）標準品の変更管理での品質トラブル事例</w:t>
      </w:r>
    </w:p>
    <w:p w14:paraId="42AA1B6F" w14:textId="77777777" w:rsidR="00472D43" w:rsidRPr="006C2636" w:rsidRDefault="00472D43" w:rsidP="00472D43"/>
    <w:p w14:paraId="12EB50B6" w14:textId="0D62B2A0" w:rsidR="00472D43" w:rsidRPr="006C2636" w:rsidRDefault="00494D21" w:rsidP="00472D43">
      <w:r w:rsidRPr="006C2636">
        <w:rPr>
          <w:rFonts w:hint="eastAsia"/>
        </w:rPr>
        <w:t>７</w:t>
      </w:r>
      <w:r w:rsidR="00472D43" w:rsidRPr="006C2636">
        <w:rPr>
          <w:rFonts w:hint="eastAsia"/>
        </w:rPr>
        <w:t>．分析バリデーションとサンプリングの関係</w:t>
      </w:r>
    </w:p>
    <w:p w14:paraId="743BDDEF" w14:textId="77777777" w:rsidR="009E49FD" w:rsidRDefault="00472D43" w:rsidP="00472D43">
      <w:r w:rsidRPr="006C2636">
        <w:rPr>
          <w:rFonts w:hint="eastAsia"/>
        </w:rPr>
        <w:t xml:space="preserve">　１）“原則品質部門がサンプリングする“の意味</w:t>
      </w:r>
    </w:p>
    <w:p w14:paraId="6884125B" w14:textId="3ED10865" w:rsidR="00472D43" w:rsidRPr="006C2636" w:rsidRDefault="00472D43" w:rsidP="009E49FD">
      <w:pPr>
        <w:ind w:firstLineChars="200" w:firstLine="420"/>
      </w:pPr>
      <w:r w:rsidRPr="006C2636">
        <w:rPr>
          <w:rFonts w:hint="eastAsia"/>
        </w:rPr>
        <w:t>（</w:t>
      </w:r>
      <w:r w:rsidRPr="006C2636">
        <w:rPr>
          <w:rFonts w:hint="eastAsia"/>
        </w:rPr>
        <w:t>GMP</w:t>
      </w:r>
      <w:r w:rsidRPr="006C2636">
        <w:rPr>
          <w:rFonts w:hint="eastAsia"/>
        </w:rPr>
        <w:t>逐条解説＆</w:t>
      </w:r>
      <w:r w:rsidR="009E49FD" w:rsidRPr="00B2482C">
        <w:rPr>
          <w:rFonts w:hint="eastAsia"/>
          <w:highlight w:val="green"/>
        </w:rPr>
        <w:t>2022</w:t>
      </w:r>
      <w:r w:rsidR="009E49FD" w:rsidRPr="00B2482C">
        <w:rPr>
          <w:rFonts w:hint="eastAsia"/>
          <w:highlight w:val="green"/>
        </w:rPr>
        <w:t>年</w:t>
      </w:r>
      <w:r w:rsidR="009E49FD" w:rsidRPr="00B2482C">
        <w:rPr>
          <w:rFonts w:hint="eastAsia"/>
          <w:highlight w:val="green"/>
        </w:rPr>
        <w:t>GMP</w:t>
      </w:r>
      <w:r w:rsidRPr="006C2636">
        <w:rPr>
          <w:rFonts w:hint="eastAsia"/>
        </w:rPr>
        <w:t>事例集から）</w:t>
      </w:r>
    </w:p>
    <w:p w14:paraId="2DC12EC3" w14:textId="77777777" w:rsidR="00472D43" w:rsidRPr="006C2636" w:rsidRDefault="00472D43" w:rsidP="00472D43">
      <w:r w:rsidRPr="006C2636">
        <w:rPr>
          <w:rFonts w:hint="eastAsia"/>
        </w:rPr>
        <w:t xml:space="preserve">　２）</w:t>
      </w:r>
      <w:r w:rsidRPr="006C2636">
        <w:rPr>
          <w:rFonts w:hint="eastAsia"/>
        </w:rPr>
        <w:t>QC</w:t>
      </w:r>
      <w:r w:rsidRPr="006C2636">
        <w:rPr>
          <w:rFonts w:hint="eastAsia"/>
        </w:rPr>
        <w:t>は評価する部門、分析バリデーションはツールの検証</w:t>
      </w:r>
    </w:p>
    <w:p w14:paraId="672BB26C" w14:textId="2FC981C2" w:rsidR="00472D43" w:rsidRPr="008C2F30" w:rsidRDefault="00472D43" w:rsidP="00472D43">
      <w:r w:rsidRPr="006C2636">
        <w:rPr>
          <w:rFonts w:hint="eastAsia"/>
        </w:rPr>
        <w:t xml:space="preserve">　３</w:t>
      </w:r>
      <w:r w:rsidRPr="008C2F30">
        <w:rPr>
          <w:rFonts w:hint="eastAsia"/>
        </w:rPr>
        <w:t>）サンプリングとは、製造方法、均質性、ロット構成を把握して行う</w:t>
      </w:r>
    </w:p>
    <w:p w14:paraId="6083BF46" w14:textId="781F653C" w:rsidR="00DE1BC1" w:rsidRPr="008C2F30" w:rsidRDefault="00DE1BC1" w:rsidP="00472D43">
      <w:r w:rsidRPr="008C2F30">
        <w:rPr>
          <w:rFonts w:hint="eastAsia"/>
        </w:rPr>
        <w:t xml:space="preserve">　４）承認書や日局にｎ数が規定されていない理由</w:t>
      </w:r>
    </w:p>
    <w:p w14:paraId="677B9406" w14:textId="2AD32933" w:rsidR="00DE1BC1" w:rsidRPr="006C2636" w:rsidRDefault="00DE1BC1" w:rsidP="00472D43">
      <w:r w:rsidRPr="008C2F30">
        <w:rPr>
          <w:rFonts w:hint="eastAsia"/>
        </w:rPr>
        <w:t xml:space="preserve">　５）サンプリング試料の粉砕や縮分時の注意点</w:t>
      </w:r>
    </w:p>
    <w:p w14:paraId="1268D34C" w14:textId="77777777" w:rsidR="00B851E6" w:rsidRPr="006C2636" w:rsidRDefault="00B851E6" w:rsidP="00FA38D4"/>
    <w:p w14:paraId="5A7EB9F6" w14:textId="77777777" w:rsidR="00FA38D4" w:rsidRPr="006C2636" w:rsidRDefault="00494D21" w:rsidP="00FA38D4">
      <w:r w:rsidRPr="006C2636">
        <w:rPr>
          <w:rFonts w:hint="eastAsia"/>
        </w:rPr>
        <w:t>８</w:t>
      </w:r>
      <w:r w:rsidR="00B851E6" w:rsidRPr="006C2636">
        <w:rPr>
          <w:rFonts w:hint="eastAsia"/>
        </w:rPr>
        <w:t>．</w:t>
      </w:r>
      <w:r w:rsidR="00FA38D4" w:rsidRPr="006C2636">
        <w:rPr>
          <w:rFonts w:hint="eastAsia"/>
        </w:rPr>
        <w:t>分析方法の設定事例</w:t>
      </w:r>
    </w:p>
    <w:p w14:paraId="4AB10AC7" w14:textId="77777777" w:rsidR="00FA38D4" w:rsidRPr="006C2636" w:rsidRDefault="00FA38D4" w:rsidP="00385FBC">
      <w:pPr>
        <w:ind w:firstLineChars="100" w:firstLine="210"/>
      </w:pPr>
      <w:r w:rsidRPr="006C2636">
        <w:rPr>
          <w:rFonts w:hint="eastAsia"/>
        </w:rPr>
        <w:t>１）</w:t>
      </w:r>
      <w:r w:rsidRPr="006C2636">
        <w:rPr>
          <w:rFonts w:hint="eastAsia"/>
        </w:rPr>
        <w:t>UV</w:t>
      </w:r>
      <w:r w:rsidRPr="006C2636">
        <w:rPr>
          <w:rFonts w:hint="eastAsia"/>
        </w:rPr>
        <w:t>法を</w:t>
      </w:r>
      <w:r w:rsidRPr="006C2636">
        <w:rPr>
          <w:rFonts w:hint="eastAsia"/>
        </w:rPr>
        <w:t>HPLC</w:t>
      </w:r>
      <w:r w:rsidRPr="006C2636">
        <w:rPr>
          <w:rFonts w:hint="eastAsia"/>
        </w:rPr>
        <w:t>法へ</w:t>
      </w:r>
    </w:p>
    <w:p w14:paraId="04F74A2A" w14:textId="77777777" w:rsidR="00FA38D4" w:rsidRPr="006C2636" w:rsidRDefault="00FA38D4" w:rsidP="00385FBC">
      <w:pPr>
        <w:ind w:firstLineChars="100" w:firstLine="210"/>
      </w:pPr>
      <w:r w:rsidRPr="006C2636">
        <w:rPr>
          <w:rFonts w:hint="eastAsia"/>
        </w:rPr>
        <w:t>２）糖の滴定を</w:t>
      </w:r>
      <w:r w:rsidRPr="006C2636">
        <w:rPr>
          <w:rFonts w:hint="eastAsia"/>
        </w:rPr>
        <w:t>HPLC</w:t>
      </w:r>
      <w:r w:rsidRPr="006C2636">
        <w:rPr>
          <w:rFonts w:hint="eastAsia"/>
        </w:rPr>
        <w:t>へ</w:t>
      </w:r>
    </w:p>
    <w:p w14:paraId="1DE4E6E1" w14:textId="77777777" w:rsidR="00FA38D4" w:rsidRPr="006C2636" w:rsidRDefault="00FA38D4" w:rsidP="00385FBC">
      <w:pPr>
        <w:ind w:firstLineChars="100" w:firstLine="210"/>
      </w:pPr>
      <w:r w:rsidRPr="006C2636">
        <w:rPr>
          <w:rFonts w:hint="eastAsia"/>
        </w:rPr>
        <w:t>３）分析の自動化</w:t>
      </w:r>
    </w:p>
    <w:p w14:paraId="717A135C" w14:textId="77777777" w:rsidR="00FA38D4" w:rsidRPr="006C2636" w:rsidRDefault="00FA38D4" w:rsidP="00385FBC">
      <w:pPr>
        <w:ind w:firstLineChars="100" w:firstLine="210"/>
      </w:pPr>
      <w:r w:rsidRPr="006C2636">
        <w:rPr>
          <w:rFonts w:hint="eastAsia"/>
        </w:rPr>
        <w:t>４）特殊な分析方法の開発</w:t>
      </w:r>
    </w:p>
    <w:p w14:paraId="7345B784" w14:textId="77777777" w:rsidR="00FA38D4" w:rsidRPr="006C2636" w:rsidRDefault="00FA38D4" w:rsidP="00FA38D4"/>
    <w:p w14:paraId="549E2FF9" w14:textId="77777777" w:rsidR="00FA38D4" w:rsidRPr="006C2636" w:rsidRDefault="00494D21" w:rsidP="00FA38D4">
      <w:r w:rsidRPr="006C2636">
        <w:rPr>
          <w:rFonts w:hint="eastAsia"/>
        </w:rPr>
        <w:t>９</w:t>
      </w:r>
      <w:r w:rsidR="00FA38D4" w:rsidRPr="006C2636">
        <w:rPr>
          <w:rFonts w:hint="eastAsia"/>
        </w:rPr>
        <w:t>．分析方法の失敗事例</w:t>
      </w:r>
    </w:p>
    <w:p w14:paraId="53A34862" w14:textId="77777777" w:rsidR="00FA38D4" w:rsidRPr="006C2636" w:rsidRDefault="00FA38D4" w:rsidP="00FA38D4">
      <w:r w:rsidRPr="006C2636">
        <w:rPr>
          <w:rFonts w:hint="eastAsia"/>
        </w:rPr>
        <w:t xml:space="preserve">　１）標準品の評価が分析方法で異なる</w:t>
      </w:r>
    </w:p>
    <w:p w14:paraId="3A1CCB24" w14:textId="77777777" w:rsidR="00FA38D4" w:rsidRPr="006C2636" w:rsidRDefault="00FA38D4" w:rsidP="00FA38D4">
      <w:r w:rsidRPr="006C2636">
        <w:rPr>
          <w:rFonts w:hint="eastAsia"/>
        </w:rPr>
        <w:t xml:space="preserve">　２）古い試験方法の対応</w:t>
      </w:r>
    </w:p>
    <w:p w14:paraId="7DAA015C" w14:textId="77777777" w:rsidR="00FA38D4" w:rsidRPr="006C2636" w:rsidRDefault="00FA38D4" w:rsidP="00FA38D4">
      <w:r w:rsidRPr="006C2636">
        <w:rPr>
          <w:rFonts w:hint="eastAsia"/>
        </w:rPr>
        <w:t xml:space="preserve">　　・製造販売承認書の機器廃棄</w:t>
      </w:r>
    </w:p>
    <w:p w14:paraId="7E032C17" w14:textId="77777777" w:rsidR="00FA38D4" w:rsidRPr="006C2636" w:rsidRDefault="00FA38D4" w:rsidP="00FA38D4">
      <w:r w:rsidRPr="006C2636">
        <w:rPr>
          <w:rFonts w:hint="eastAsia"/>
        </w:rPr>
        <w:t xml:space="preserve">　　・</w:t>
      </w:r>
      <w:r w:rsidRPr="006C2636">
        <w:rPr>
          <w:rFonts w:hint="eastAsia"/>
        </w:rPr>
        <w:t>OOS</w:t>
      </w:r>
      <w:r w:rsidRPr="006C2636">
        <w:rPr>
          <w:rFonts w:hint="eastAsia"/>
        </w:rPr>
        <w:t>を起こしや</w:t>
      </w:r>
      <w:r w:rsidR="009C2388" w:rsidRPr="006C2636">
        <w:rPr>
          <w:rFonts w:hint="eastAsia"/>
        </w:rPr>
        <w:t>す</w:t>
      </w:r>
      <w:r w:rsidRPr="006C2636">
        <w:rPr>
          <w:rFonts w:hint="eastAsia"/>
        </w:rPr>
        <w:t>い製剤</w:t>
      </w:r>
    </w:p>
    <w:p w14:paraId="5ABF705B" w14:textId="77777777" w:rsidR="00472D43" w:rsidRPr="006C2636" w:rsidRDefault="00472D43" w:rsidP="00FA38D4">
      <w:r w:rsidRPr="006C2636">
        <w:rPr>
          <w:rFonts w:hint="eastAsia"/>
        </w:rPr>
        <w:t xml:space="preserve">　　・</w:t>
      </w:r>
      <w:r w:rsidRPr="006C2636">
        <w:rPr>
          <w:rFonts w:hint="eastAsia"/>
        </w:rPr>
        <w:t>OOS</w:t>
      </w:r>
      <w:r w:rsidRPr="006C2636">
        <w:rPr>
          <w:rFonts w:hint="eastAsia"/>
        </w:rPr>
        <w:t>を起こしやすい試験</w:t>
      </w:r>
    </w:p>
    <w:p w14:paraId="7D463297" w14:textId="77777777" w:rsidR="000D6985" w:rsidRPr="006C2636" w:rsidRDefault="000D6985" w:rsidP="00FA38D4"/>
    <w:p w14:paraId="090FBB67" w14:textId="77777777" w:rsidR="000D6985" w:rsidRPr="006C2636" w:rsidRDefault="00472D43" w:rsidP="00FA38D4">
      <w:r w:rsidRPr="006C2636">
        <w:rPr>
          <w:rFonts w:hint="eastAsia"/>
        </w:rPr>
        <w:t>1</w:t>
      </w:r>
      <w:r w:rsidR="00494D21" w:rsidRPr="006C2636">
        <w:rPr>
          <w:rFonts w:hint="eastAsia"/>
        </w:rPr>
        <w:t>0</w:t>
      </w:r>
      <w:r w:rsidR="000D6985" w:rsidRPr="006C2636">
        <w:rPr>
          <w:rFonts w:hint="eastAsia"/>
        </w:rPr>
        <w:t>．</w:t>
      </w:r>
      <w:r w:rsidR="000D6985" w:rsidRPr="006C2636">
        <w:rPr>
          <w:rFonts w:hint="eastAsia"/>
        </w:rPr>
        <w:t>OOS</w:t>
      </w:r>
      <w:r w:rsidR="000D6985" w:rsidRPr="006C2636">
        <w:rPr>
          <w:rFonts w:hint="eastAsia"/>
        </w:rPr>
        <w:t>発生時のラボエラー調査</w:t>
      </w:r>
    </w:p>
    <w:p w14:paraId="3B950B4D" w14:textId="77777777" w:rsidR="009C2388" w:rsidRPr="006C2636" w:rsidRDefault="009C2388" w:rsidP="00FA38D4">
      <w:r w:rsidRPr="006C2636">
        <w:rPr>
          <w:rFonts w:hint="eastAsia"/>
        </w:rPr>
        <w:t xml:space="preserve">　</w:t>
      </w:r>
      <w:r w:rsidR="000D6985" w:rsidRPr="006C2636">
        <w:rPr>
          <w:rFonts w:hint="eastAsia"/>
        </w:rPr>
        <w:t>１</w:t>
      </w:r>
      <w:r w:rsidRPr="006C2636">
        <w:rPr>
          <w:rFonts w:hint="eastAsia"/>
        </w:rPr>
        <w:t>）標準品変更時の</w:t>
      </w:r>
      <w:r w:rsidRPr="006C2636">
        <w:rPr>
          <w:rFonts w:hint="eastAsia"/>
        </w:rPr>
        <w:t>OOS</w:t>
      </w:r>
    </w:p>
    <w:p w14:paraId="5FDF5B3E" w14:textId="77777777" w:rsidR="009C2388" w:rsidRPr="006C2636" w:rsidRDefault="000D6985" w:rsidP="00FA38D4">
      <w:r w:rsidRPr="006C2636">
        <w:rPr>
          <w:rFonts w:hint="eastAsia"/>
        </w:rPr>
        <w:t xml:space="preserve">　２</w:t>
      </w:r>
      <w:r w:rsidR="009C2388" w:rsidRPr="006C2636">
        <w:rPr>
          <w:rFonts w:hint="eastAsia"/>
        </w:rPr>
        <w:t>）ラボエラーに気付かず製品回収</w:t>
      </w:r>
    </w:p>
    <w:p w14:paraId="407462A8" w14:textId="071B5320" w:rsidR="00064283" w:rsidRDefault="000D6985" w:rsidP="00FA38D4">
      <w:r w:rsidRPr="006C2636">
        <w:rPr>
          <w:rFonts w:hint="eastAsia"/>
        </w:rPr>
        <w:t xml:space="preserve">　３</w:t>
      </w:r>
      <w:r w:rsidR="009C2388" w:rsidRPr="006C2636">
        <w:rPr>
          <w:rFonts w:hint="eastAsia"/>
        </w:rPr>
        <w:t>）</w:t>
      </w:r>
      <w:r w:rsidR="009C2388" w:rsidRPr="006C2636">
        <w:rPr>
          <w:rFonts w:hint="eastAsia"/>
        </w:rPr>
        <w:t>PMDA</w:t>
      </w:r>
      <w:r w:rsidR="009C2388" w:rsidRPr="006C2636">
        <w:rPr>
          <w:rFonts w:hint="eastAsia"/>
        </w:rPr>
        <w:t>による試験不備による製品回収</w:t>
      </w:r>
    </w:p>
    <w:p w14:paraId="3E5096F7" w14:textId="4FADEF62" w:rsidR="00DE1BC1" w:rsidRPr="00940CE4" w:rsidRDefault="00DE1BC1" w:rsidP="00FA38D4">
      <w:r>
        <w:rPr>
          <w:rFonts w:hint="eastAsia"/>
        </w:rPr>
        <w:t xml:space="preserve">　</w:t>
      </w:r>
      <w:r w:rsidRPr="00940CE4">
        <w:rPr>
          <w:rFonts w:hint="eastAsia"/>
        </w:rPr>
        <w:t>４）日医工の</w:t>
      </w:r>
      <w:r w:rsidRPr="00940CE4">
        <w:rPr>
          <w:rFonts w:hint="eastAsia"/>
        </w:rPr>
        <w:t>OOS</w:t>
      </w:r>
      <w:r w:rsidRPr="00940CE4">
        <w:rPr>
          <w:rFonts w:hint="eastAsia"/>
        </w:rPr>
        <w:t>の判断不備への当局の指摘</w:t>
      </w:r>
    </w:p>
    <w:p w14:paraId="5EC5674E" w14:textId="44116B4E" w:rsidR="00DE1BC1" w:rsidRDefault="00DE1BC1" w:rsidP="00FA38D4">
      <w:r w:rsidRPr="00940CE4">
        <w:rPr>
          <w:rFonts w:hint="eastAsia"/>
        </w:rPr>
        <w:t xml:space="preserve">　５）規格限界値付近のデータの意味とその対応</w:t>
      </w:r>
    </w:p>
    <w:p w14:paraId="6B4E57F1" w14:textId="30A4CC00" w:rsidR="00D302B7" w:rsidRDefault="00D302B7" w:rsidP="00FA38D4">
      <w:r>
        <w:rPr>
          <w:rFonts w:hint="eastAsia"/>
        </w:rPr>
        <w:t xml:space="preserve">　</w:t>
      </w:r>
      <w:r w:rsidRPr="00333270">
        <w:rPr>
          <w:rFonts w:hint="eastAsia"/>
        </w:rPr>
        <w:t>６）欧米の</w:t>
      </w:r>
      <w:r w:rsidRPr="00333270">
        <w:rPr>
          <w:rFonts w:hint="eastAsia"/>
        </w:rPr>
        <w:t>OOS</w:t>
      </w:r>
      <w:r w:rsidRPr="00333270">
        <w:rPr>
          <w:rFonts w:hint="eastAsia"/>
        </w:rPr>
        <w:t>ガイドライン</w:t>
      </w:r>
    </w:p>
    <w:p w14:paraId="3D32F82A" w14:textId="1FBCF107" w:rsidR="00333270" w:rsidRPr="006C2636" w:rsidRDefault="00333270" w:rsidP="00FA38D4">
      <w:r>
        <w:rPr>
          <w:rFonts w:hint="eastAsia"/>
        </w:rPr>
        <w:t xml:space="preserve">　　　</w:t>
      </w:r>
      <w:r w:rsidRPr="00B2482C">
        <w:rPr>
          <w:rFonts w:hint="eastAsia"/>
          <w:highlight w:val="green"/>
        </w:rPr>
        <w:t>FDA</w:t>
      </w:r>
      <w:r w:rsidRPr="00B2482C">
        <w:rPr>
          <w:rFonts w:hint="eastAsia"/>
          <w:highlight w:val="green"/>
        </w:rPr>
        <w:t>の最新の</w:t>
      </w:r>
      <w:r w:rsidRPr="00B2482C">
        <w:rPr>
          <w:rFonts w:hint="eastAsia"/>
          <w:highlight w:val="green"/>
        </w:rPr>
        <w:t>OOS</w:t>
      </w:r>
      <w:r w:rsidRPr="00B2482C">
        <w:rPr>
          <w:rFonts w:hint="eastAsia"/>
          <w:highlight w:val="green"/>
        </w:rPr>
        <w:t>ガイドライン紹介（和訳）</w:t>
      </w:r>
    </w:p>
    <w:p w14:paraId="4F94EB3B" w14:textId="77777777" w:rsidR="00FA38D4" w:rsidRPr="006C2636" w:rsidRDefault="00FA38D4" w:rsidP="00FA38D4"/>
    <w:p w14:paraId="1F110530" w14:textId="77777777" w:rsidR="00FA38D4" w:rsidRPr="006C2636" w:rsidRDefault="007D0D8D" w:rsidP="00FA38D4">
      <w:r w:rsidRPr="006C2636">
        <w:rPr>
          <w:rFonts w:hint="eastAsia"/>
        </w:rPr>
        <w:t>1</w:t>
      </w:r>
      <w:r w:rsidR="00494D21" w:rsidRPr="006C2636">
        <w:rPr>
          <w:rFonts w:hint="eastAsia"/>
        </w:rPr>
        <w:t>1</w:t>
      </w:r>
      <w:r w:rsidR="00FA38D4" w:rsidRPr="006C2636">
        <w:rPr>
          <w:rFonts w:hint="eastAsia"/>
        </w:rPr>
        <w:t>．代替試験方法使用時の注意事項</w:t>
      </w:r>
    </w:p>
    <w:p w14:paraId="6B00B23D" w14:textId="77777777" w:rsidR="00FA38D4" w:rsidRPr="006C2636" w:rsidRDefault="00FA38D4" w:rsidP="00FA38D4">
      <w:r w:rsidRPr="006C2636">
        <w:rPr>
          <w:rFonts w:hint="eastAsia"/>
        </w:rPr>
        <w:lastRenderedPageBreak/>
        <w:t xml:space="preserve">　１）製造段階の管理値との関係（</w:t>
      </w:r>
      <w:r w:rsidRPr="006C2636">
        <w:rPr>
          <w:rFonts w:hint="eastAsia"/>
        </w:rPr>
        <w:t>OOT</w:t>
      </w:r>
      <w:r w:rsidRPr="006C2636">
        <w:rPr>
          <w:rFonts w:hint="eastAsia"/>
        </w:rPr>
        <w:t>設定）</w:t>
      </w:r>
    </w:p>
    <w:p w14:paraId="14C2CA05" w14:textId="77777777" w:rsidR="00FA38D4" w:rsidRPr="006C2636" w:rsidRDefault="00FA38D4" w:rsidP="00FA38D4">
      <w:r w:rsidRPr="006C2636">
        <w:rPr>
          <w:rFonts w:hint="eastAsia"/>
        </w:rPr>
        <w:t xml:space="preserve">　２）経年での評価</w:t>
      </w:r>
    </w:p>
    <w:p w14:paraId="0FCCDF09" w14:textId="4FC93E51" w:rsidR="009C2388" w:rsidRDefault="009C2388" w:rsidP="00FA38D4">
      <w:r w:rsidRPr="006C2636">
        <w:rPr>
          <w:rFonts w:hint="eastAsia"/>
        </w:rPr>
        <w:t xml:space="preserve">　３）最近の</w:t>
      </w:r>
      <w:r w:rsidRPr="006C2636">
        <w:rPr>
          <w:rFonts w:hint="eastAsia"/>
        </w:rPr>
        <w:t>PMDA</w:t>
      </w:r>
      <w:r w:rsidRPr="006C2636">
        <w:rPr>
          <w:rFonts w:hint="eastAsia"/>
        </w:rPr>
        <w:t>による代替試験に関する製品回収</w:t>
      </w:r>
    </w:p>
    <w:p w14:paraId="76689ACA" w14:textId="3E3645CE" w:rsidR="0029136B" w:rsidRDefault="0029136B" w:rsidP="00FA38D4">
      <w:r>
        <w:rPr>
          <w:rFonts w:hint="eastAsia"/>
        </w:rPr>
        <w:t xml:space="preserve">　４）代替試験法の原則禁止</w:t>
      </w:r>
    </w:p>
    <w:p w14:paraId="4320B43F" w14:textId="54680EF5" w:rsidR="00333270" w:rsidRDefault="00333270" w:rsidP="00FA38D4">
      <w:r>
        <w:rPr>
          <w:rFonts w:hint="eastAsia"/>
        </w:rPr>
        <w:t xml:space="preserve">　　　</w:t>
      </w:r>
      <w:r w:rsidRPr="00B2482C">
        <w:rPr>
          <w:rFonts w:hint="eastAsia"/>
          <w:highlight w:val="green"/>
        </w:rPr>
        <w:t>2022</w:t>
      </w:r>
      <w:r w:rsidRPr="00B2482C">
        <w:rPr>
          <w:rFonts w:hint="eastAsia"/>
          <w:highlight w:val="green"/>
        </w:rPr>
        <w:t>年</w:t>
      </w:r>
      <w:r w:rsidRPr="00B2482C">
        <w:rPr>
          <w:rFonts w:hint="eastAsia"/>
          <w:highlight w:val="green"/>
        </w:rPr>
        <w:t>GMP</w:t>
      </w:r>
      <w:r w:rsidRPr="00B2482C">
        <w:rPr>
          <w:rFonts w:hint="eastAsia"/>
          <w:highlight w:val="green"/>
        </w:rPr>
        <w:t>事例集で日局通則より厳しい要求</w:t>
      </w:r>
    </w:p>
    <w:p w14:paraId="2A0BAB46" w14:textId="7A776373" w:rsidR="00D302B7" w:rsidRPr="006C2636" w:rsidRDefault="00D302B7" w:rsidP="00FA38D4">
      <w:r>
        <w:rPr>
          <w:rFonts w:hint="eastAsia"/>
        </w:rPr>
        <w:t xml:space="preserve">　</w:t>
      </w:r>
      <w:r w:rsidRPr="00333270">
        <w:rPr>
          <w:rFonts w:hint="eastAsia"/>
        </w:rPr>
        <w:t>５）</w:t>
      </w:r>
      <w:r w:rsidR="00625296" w:rsidRPr="00333270">
        <w:rPr>
          <w:rFonts w:hint="eastAsia"/>
        </w:rPr>
        <w:t>試験方法の軽微変更と一部変更申請の記述</w:t>
      </w:r>
    </w:p>
    <w:p w14:paraId="41951F1B" w14:textId="77777777" w:rsidR="00FA38D4" w:rsidRPr="006C2636" w:rsidRDefault="00FA38D4" w:rsidP="00FA38D4"/>
    <w:p w14:paraId="10D7298D" w14:textId="77777777" w:rsidR="007D0D8D" w:rsidRPr="006C2636" w:rsidRDefault="007D0D8D" w:rsidP="00FA38D4">
      <w:r w:rsidRPr="006C2636">
        <w:rPr>
          <w:rFonts w:hint="eastAsia"/>
        </w:rPr>
        <w:t>1</w:t>
      </w:r>
      <w:r w:rsidR="00494D21" w:rsidRPr="006C2636">
        <w:rPr>
          <w:rFonts w:hint="eastAsia"/>
        </w:rPr>
        <w:t>2</w:t>
      </w:r>
      <w:r w:rsidRPr="006C2636">
        <w:rPr>
          <w:rFonts w:hint="eastAsia"/>
        </w:rPr>
        <w:t>．日本薬局方（</w:t>
      </w:r>
      <w:r w:rsidRPr="006C2636">
        <w:rPr>
          <w:rFonts w:hint="eastAsia"/>
        </w:rPr>
        <w:t>JP</w:t>
      </w:r>
      <w:r w:rsidRPr="006C2636">
        <w:rPr>
          <w:rFonts w:hint="eastAsia"/>
        </w:rPr>
        <w:t>）変更時並びに新規収載時の対応</w:t>
      </w:r>
    </w:p>
    <w:p w14:paraId="2961B86D" w14:textId="77777777" w:rsidR="007D0D8D" w:rsidRPr="006C2636" w:rsidRDefault="007D0D8D" w:rsidP="00FA38D4">
      <w:r w:rsidRPr="006C2636">
        <w:rPr>
          <w:rFonts w:hint="eastAsia"/>
        </w:rPr>
        <w:t xml:space="preserve">　１）</w:t>
      </w:r>
      <w:r w:rsidRPr="006C2636">
        <w:rPr>
          <w:rFonts w:hint="eastAsia"/>
        </w:rPr>
        <w:t>JP</w:t>
      </w:r>
      <w:r w:rsidRPr="006C2636">
        <w:rPr>
          <w:rFonts w:hint="eastAsia"/>
        </w:rPr>
        <w:t>変更時の対応</w:t>
      </w:r>
    </w:p>
    <w:p w14:paraId="24ECFBE6" w14:textId="77777777" w:rsidR="007D0D8D" w:rsidRPr="006C2636" w:rsidRDefault="007D0D8D" w:rsidP="00FA38D4">
      <w:r w:rsidRPr="006C2636">
        <w:rPr>
          <w:rFonts w:hint="eastAsia"/>
        </w:rPr>
        <w:t xml:space="preserve">　２）新規収載申請時の注意点</w:t>
      </w:r>
    </w:p>
    <w:p w14:paraId="32887947" w14:textId="77777777" w:rsidR="007D0D8D" w:rsidRPr="006C2636" w:rsidRDefault="007D0D8D" w:rsidP="00FA38D4"/>
    <w:p w14:paraId="38A160A6" w14:textId="77777777" w:rsidR="009C2388" w:rsidRPr="006C2636" w:rsidRDefault="007D0D8D" w:rsidP="00FA38D4">
      <w:r w:rsidRPr="006C2636">
        <w:rPr>
          <w:rFonts w:hint="eastAsia"/>
        </w:rPr>
        <w:t>1</w:t>
      </w:r>
      <w:r w:rsidR="00494D21" w:rsidRPr="006C2636">
        <w:rPr>
          <w:rFonts w:hint="eastAsia"/>
        </w:rPr>
        <w:t>3</w:t>
      </w:r>
      <w:r w:rsidR="00FA38D4" w:rsidRPr="006C2636">
        <w:rPr>
          <w:rFonts w:hint="eastAsia"/>
        </w:rPr>
        <w:t>．</w:t>
      </w:r>
      <w:r w:rsidR="000D6985" w:rsidRPr="006C2636">
        <w:rPr>
          <w:rFonts w:hint="eastAsia"/>
        </w:rPr>
        <w:t>FDA</w:t>
      </w:r>
      <w:r w:rsidR="000D6985" w:rsidRPr="006C2636">
        <w:rPr>
          <w:rFonts w:hint="eastAsia"/>
        </w:rPr>
        <w:t>の査察</w:t>
      </w:r>
      <w:r w:rsidR="000D6985" w:rsidRPr="006C2636">
        <w:rPr>
          <w:rFonts w:hint="eastAsia"/>
        </w:rPr>
        <w:t>/Warning Letter</w:t>
      </w:r>
      <w:r w:rsidR="000D6985" w:rsidRPr="006C2636">
        <w:rPr>
          <w:rFonts w:hint="eastAsia"/>
        </w:rPr>
        <w:t>とデータインテグリティ</w:t>
      </w:r>
    </w:p>
    <w:p w14:paraId="2205A190" w14:textId="77777777" w:rsidR="009C2388" w:rsidRPr="006C2636" w:rsidRDefault="000D6985" w:rsidP="00FA38D4">
      <w:r w:rsidRPr="006C2636">
        <w:rPr>
          <w:rFonts w:hint="eastAsia"/>
        </w:rPr>
        <w:t xml:space="preserve">　１）</w:t>
      </w:r>
      <w:r w:rsidRPr="006C2636">
        <w:rPr>
          <w:rFonts w:hint="eastAsia"/>
        </w:rPr>
        <w:t>FDA</w:t>
      </w:r>
      <w:r w:rsidRPr="006C2636">
        <w:rPr>
          <w:rFonts w:hint="eastAsia"/>
        </w:rPr>
        <w:t>の査察</w:t>
      </w:r>
    </w:p>
    <w:p w14:paraId="4D13E24F" w14:textId="77777777" w:rsidR="000D6985" w:rsidRPr="006C2636" w:rsidRDefault="000D6985" w:rsidP="00FA38D4">
      <w:r w:rsidRPr="006C2636">
        <w:rPr>
          <w:rFonts w:hint="eastAsia"/>
        </w:rPr>
        <w:t xml:space="preserve">　２）</w:t>
      </w:r>
      <w:r w:rsidRPr="006C2636">
        <w:rPr>
          <w:rFonts w:hint="eastAsia"/>
        </w:rPr>
        <w:t>Warning Letter</w:t>
      </w:r>
    </w:p>
    <w:p w14:paraId="0EDDD81B" w14:textId="0A4C2EC3" w:rsidR="000D6985" w:rsidRDefault="000D6985" w:rsidP="00FA38D4">
      <w:r w:rsidRPr="006C2636">
        <w:rPr>
          <w:rFonts w:hint="eastAsia"/>
        </w:rPr>
        <w:t xml:space="preserve">　</w:t>
      </w:r>
      <w:bookmarkStart w:id="0" w:name="_Hlk107758752"/>
      <w:r w:rsidRPr="006C2636">
        <w:rPr>
          <w:rFonts w:hint="eastAsia"/>
        </w:rPr>
        <w:t>３）</w:t>
      </w:r>
      <w:r w:rsidR="00B42058">
        <w:rPr>
          <w:rFonts w:hint="eastAsia"/>
        </w:rPr>
        <w:t>欧米の</w:t>
      </w:r>
      <w:r w:rsidRPr="006C2636">
        <w:rPr>
          <w:rFonts w:hint="eastAsia"/>
        </w:rPr>
        <w:t>データインテグリティ</w:t>
      </w:r>
      <w:r w:rsidR="00B42058">
        <w:rPr>
          <w:rFonts w:hint="eastAsia"/>
        </w:rPr>
        <w:t>ガイドライン紹介</w:t>
      </w:r>
    </w:p>
    <w:p w14:paraId="1328C5D5" w14:textId="77777777" w:rsidR="00333270" w:rsidRDefault="00B42058" w:rsidP="00FA38D4">
      <w:r>
        <w:rPr>
          <w:rFonts w:hint="eastAsia"/>
        </w:rPr>
        <w:t xml:space="preserve">　　　</w:t>
      </w:r>
      <w:r w:rsidR="00333270" w:rsidRPr="00333270">
        <w:rPr>
          <w:rFonts w:hint="eastAsia"/>
        </w:rPr>
        <w:t>・</w:t>
      </w:r>
      <w:r w:rsidR="00333270" w:rsidRPr="00333270">
        <w:rPr>
          <w:rFonts w:hint="eastAsia"/>
        </w:rPr>
        <w:t>FDA</w:t>
      </w:r>
      <w:r w:rsidR="00333270" w:rsidRPr="00333270">
        <w:rPr>
          <w:rFonts w:hint="eastAsia"/>
        </w:rPr>
        <w:t>ガイダンス</w:t>
      </w:r>
    </w:p>
    <w:p w14:paraId="27AAA65D" w14:textId="51C87B23" w:rsidR="00B42058" w:rsidRPr="006C2636" w:rsidRDefault="00B42058" w:rsidP="00333270">
      <w:pPr>
        <w:ind w:firstLineChars="300" w:firstLine="630"/>
      </w:pPr>
      <w:r w:rsidRPr="00333270">
        <w:rPr>
          <w:rFonts w:hint="eastAsia"/>
        </w:rPr>
        <w:t>・</w:t>
      </w:r>
      <w:r w:rsidRPr="00333270">
        <w:rPr>
          <w:rFonts w:hint="eastAsia"/>
        </w:rPr>
        <w:t>PIC/SDI</w:t>
      </w:r>
      <w:r w:rsidRPr="00333270">
        <w:rPr>
          <w:rFonts w:hint="eastAsia"/>
        </w:rPr>
        <w:t>ガイダンス</w:t>
      </w:r>
    </w:p>
    <w:p w14:paraId="5E107652" w14:textId="6FF5716A" w:rsidR="00B42058" w:rsidRDefault="00B42058" w:rsidP="00FA38D4">
      <w:r>
        <w:rPr>
          <w:rFonts w:hint="eastAsia"/>
        </w:rPr>
        <w:t xml:space="preserve">　　　</w:t>
      </w:r>
      <w:bookmarkEnd w:id="0"/>
    </w:p>
    <w:p w14:paraId="70604995" w14:textId="2DECFA54" w:rsidR="00A01E21" w:rsidRPr="00064283" w:rsidRDefault="00A01E21" w:rsidP="00A01E21">
      <w:r w:rsidRPr="00064283">
        <w:rPr>
          <w:rFonts w:hint="eastAsia"/>
        </w:rPr>
        <w:t>14</w:t>
      </w:r>
      <w:r w:rsidRPr="00064283">
        <w:rPr>
          <w:rFonts w:hint="eastAsia"/>
        </w:rPr>
        <w:t>．</w:t>
      </w:r>
      <w:r w:rsidRPr="00064283">
        <w:rPr>
          <w:rFonts w:hint="eastAsia"/>
        </w:rPr>
        <w:t>PMDA</w:t>
      </w:r>
      <w:r w:rsidRPr="00064283">
        <w:rPr>
          <w:rFonts w:hint="eastAsia"/>
        </w:rPr>
        <w:t>の無通告査察で指摘される前に</w:t>
      </w:r>
      <w:r w:rsidRPr="00064283">
        <w:rPr>
          <w:rFonts w:hint="eastAsia"/>
        </w:rPr>
        <w:t>QC</w:t>
      </w:r>
      <w:r w:rsidRPr="00064283">
        <w:rPr>
          <w:rFonts w:hint="eastAsia"/>
        </w:rPr>
        <w:t>の試験法などについて確認したいこと</w:t>
      </w:r>
    </w:p>
    <w:p w14:paraId="38F3D0F1" w14:textId="77777777" w:rsidR="00A01E21" w:rsidRPr="00064283" w:rsidRDefault="00A01E21" w:rsidP="00A01E21">
      <w:r w:rsidRPr="00064283">
        <w:rPr>
          <w:rFonts w:hint="eastAsia"/>
        </w:rPr>
        <w:t xml:space="preserve">　１）試験の齟齬による回収</w:t>
      </w:r>
    </w:p>
    <w:p w14:paraId="31FC55DE" w14:textId="7CA3721B" w:rsidR="00A01E21" w:rsidRDefault="00A01E21" w:rsidP="00A01E21">
      <w:r w:rsidRPr="00064283">
        <w:rPr>
          <w:rFonts w:hint="eastAsia"/>
        </w:rPr>
        <w:t xml:space="preserve">　２）齟齬確認のポイント</w:t>
      </w:r>
    </w:p>
    <w:p w14:paraId="4512342A" w14:textId="77777777" w:rsidR="00A01E21" w:rsidRPr="006C2636" w:rsidRDefault="00A01E21" w:rsidP="00FA38D4"/>
    <w:p w14:paraId="638F9AF4" w14:textId="01397960" w:rsidR="00064283" w:rsidRPr="00F32BC0" w:rsidRDefault="007D0D8D" w:rsidP="00FA38D4">
      <w:r w:rsidRPr="00F32BC0">
        <w:rPr>
          <w:rFonts w:hint="eastAsia"/>
        </w:rPr>
        <w:t>1</w:t>
      </w:r>
      <w:r w:rsidR="00A01E21" w:rsidRPr="00F32BC0">
        <w:rPr>
          <w:rFonts w:hint="eastAsia"/>
        </w:rPr>
        <w:t>5</w:t>
      </w:r>
      <w:r w:rsidR="009C2388" w:rsidRPr="00F32BC0">
        <w:rPr>
          <w:rFonts w:hint="eastAsia"/>
        </w:rPr>
        <w:t>．</w:t>
      </w:r>
      <w:r w:rsidR="00064283" w:rsidRPr="00F32BC0">
        <w:rPr>
          <w:rFonts w:hint="eastAsia"/>
        </w:rPr>
        <w:t>小林化工の事例から学ぶ</w:t>
      </w:r>
    </w:p>
    <w:p w14:paraId="14F2044F" w14:textId="534C18EA" w:rsidR="00064283" w:rsidRPr="00F32BC0" w:rsidRDefault="00064283" w:rsidP="00FA38D4">
      <w:r w:rsidRPr="00F32BC0">
        <w:rPr>
          <w:rFonts w:hint="eastAsia"/>
        </w:rPr>
        <w:t xml:space="preserve">　１）普段ないピークへの正しい対応できず</w:t>
      </w:r>
    </w:p>
    <w:p w14:paraId="7B6CB559" w14:textId="71FD8AA6" w:rsidR="00064283" w:rsidRPr="00F32BC0" w:rsidRDefault="00064283" w:rsidP="00FA38D4">
      <w:r w:rsidRPr="00F32BC0">
        <w:rPr>
          <w:rFonts w:hint="eastAsia"/>
        </w:rPr>
        <w:t xml:space="preserve">　２）</w:t>
      </w:r>
      <w:r w:rsidRPr="00F32BC0">
        <w:rPr>
          <w:rFonts w:hint="eastAsia"/>
        </w:rPr>
        <w:t>OOS</w:t>
      </w:r>
      <w:r w:rsidRPr="00F32BC0">
        <w:rPr>
          <w:rFonts w:hint="eastAsia"/>
        </w:rPr>
        <w:t>の対応不備</w:t>
      </w:r>
    </w:p>
    <w:p w14:paraId="26BCE9DC" w14:textId="1298B318" w:rsidR="00DE1BC1" w:rsidRPr="00F32BC0" w:rsidRDefault="00DE1BC1" w:rsidP="00FA38D4">
      <w:r w:rsidRPr="00F32BC0">
        <w:rPr>
          <w:rFonts w:hint="eastAsia"/>
        </w:rPr>
        <w:t xml:space="preserve">　３）承認書の試験方法と正しい試験方法の違い</w:t>
      </w:r>
    </w:p>
    <w:p w14:paraId="154C6A8F" w14:textId="4508C3B1" w:rsidR="00064283" w:rsidRDefault="00064283" w:rsidP="00FA38D4">
      <w:r w:rsidRPr="00F32BC0">
        <w:rPr>
          <w:rFonts w:hint="eastAsia"/>
        </w:rPr>
        <w:t xml:space="preserve">　</w:t>
      </w:r>
      <w:r w:rsidR="00DE1BC1" w:rsidRPr="00F32BC0">
        <w:rPr>
          <w:rFonts w:hint="eastAsia"/>
        </w:rPr>
        <w:t>４</w:t>
      </w:r>
      <w:r w:rsidRPr="00F32BC0">
        <w:rPr>
          <w:rFonts w:hint="eastAsia"/>
        </w:rPr>
        <w:t>）判定値の統計的意味</w:t>
      </w:r>
    </w:p>
    <w:p w14:paraId="7C48411A" w14:textId="3BE00132" w:rsidR="0029136B" w:rsidRDefault="0029136B" w:rsidP="00FA38D4">
      <w:r>
        <w:rPr>
          <w:rFonts w:hint="eastAsia"/>
        </w:rPr>
        <w:t xml:space="preserve">　　・含量の値</w:t>
      </w:r>
    </w:p>
    <w:p w14:paraId="1B9AB920" w14:textId="6F0C9E97" w:rsidR="0029136B" w:rsidRDefault="0029136B" w:rsidP="00FA38D4">
      <w:r>
        <w:rPr>
          <w:rFonts w:hint="eastAsia"/>
        </w:rPr>
        <w:t xml:space="preserve">　　・溶出試験の値</w:t>
      </w:r>
    </w:p>
    <w:p w14:paraId="522CF633" w14:textId="1E3A473C" w:rsidR="0029136B" w:rsidRDefault="0029136B" w:rsidP="00FA38D4">
      <w:r>
        <w:rPr>
          <w:rFonts w:hint="eastAsia"/>
        </w:rPr>
        <w:t xml:space="preserve">　　・該当ロットは含量低下＆逆に溶出試験の高い値の矛盾について</w:t>
      </w:r>
    </w:p>
    <w:p w14:paraId="3CCB8DE2" w14:textId="25C6F963" w:rsidR="00333270" w:rsidRDefault="00333270" w:rsidP="00FA38D4">
      <w:r>
        <w:rPr>
          <w:rFonts w:hint="eastAsia"/>
        </w:rPr>
        <w:t xml:space="preserve">　</w:t>
      </w:r>
      <w:r w:rsidRPr="00FE3E40">
        <w:rPr>
          <w:rFonts w:hint="eastAsia"/>
          <w:highlight w:val="green"/>
        </w:rPr>
        <w:t>５）習慣性医薬品の管理</w:t>
      </w:r>
    </w:p>
    <w:p w14:paraId="6962FF4B" w14:textId="77777777" w:rsidR="00064283" w:rsidRDefault="00064283" w:rsidP="00FA38D4"/>
    <w:p w14:paraId="073F5370" w14:textId="411426D2" w:rsidR="00FA38D4" w:rsidRPr="006C2636" w:rsidRDefault="00064283" w:rsidP="00FA38D4">
      <w:r>
        <w:rPr>
          <w:rFonts w:hint="eastAsia"/>
        </w:rPr>
        <w:t>16</w:t>
      </w:r>
      <w:r>
        <w:rPr>
          <w:rFonts w:hint="eastAsia"/>
        </w:rPr>
        <w:t>．</w:t>
      </w:r>
      <w:r w:rsidR="00FA38D4" w:rsidRPr="006C2636">
        <w:rPr>
          <w:rFonts w:hint="eastAsia"/>
        </w:rPr>
        <w:t>試験者の教育訓練と認定</w:t>
      </w:r>
    </w:p>
    <w:p w14:paraId="2370B526" w14:textId="77777777" w:rsidR="000D6985" w:rsidRPr="006C2636" w:rsidRDefault="00FA38D4" w:rsidP="00FA38D4">
      <w:r w:rsidRPr="006C2636">
        <w:rPr>
          <w:rFonts w:hint="eastAsia"/>
        </w:rPr>
        <w:t xml:space="preserve">　１）認定制度</w:t>
      </w:r>
    </w:p>
    <w:p w14:paraId="35E234E4" w14:textId="77777777" w:rsidR="00FA38D4" w:rsidRPr="006C2636" w:rsidRDefault="000D6985" w:rsidP="000D6985">
      <w:pPr>
        <w:ind w:firstLineChars="100" w:firstLine="210"/>
      </w:pPr>
      <w:r w:rsidRPr="006C2636">
        <w:rPr>
          <w:rFonts w:hint="eastAsia"/>
        </w:rPr>
        <w:t>２）</w:t>
      </w:r>
      <w:r w:rsidR="00FA38D4" w:rsidRPr="006C2636">
        <w:rPr>
          <w:rFonts w:hint="eastAsia"/>
        </w:rPr>
        <w:t>試験方法のノウハウ集（研修資料）</w:t>
      </w:r>
    </w:p>
    <w:p w14:paraId="123CD207" w14:textId="77777777" w:rsidR="00333270" w:rsidRPr="006C2636" w:rsidRDefault="00333270" w:rsidP="00FA38D4"/>
    <w:p w14:paraId="12026C16" w14:textId="4CDE34D8" w:rsidR="007D0D8D" w:rsidRDefault="007D0D8D" w:rsidP="00FA38D4">
      <w:r w:rsidRPr="006C2636">
        <w:rPr>
          <w:rFonts w:hint="eastAsia"/>
        </w:rPr>
        <w:lastRenderedPageBreak/>
        <w:t>1</w:t>
      </w:r>
      <w:r w:rsidR="00064283">
        <w:rPr>
          <w:rFonts w:hint="eastAsia"/>
        </w:rPr>
        <w:t>7</w:t>
      </w:r>
      <w:r w:rsidRPr="006C2636">
        <w:rPr>
          <w:rFonts w:hint="eastAsia"/>
        </w:rPr>
        <w:t>．人が創る品質</w:t>
      </w:r>
      <w:r w:rsidR="00472D43" w:rsidRPr="006C2636">
        <w:rPr>
          <w:rFonts w:hint="eastAsia"/>
        </w:rPr>
        <w:t>/FDA</w:t>
      </w:r>
      <w:r w:rsidR="00472D43" w:rsidRPr="006C2636">
        <w:rPr>
          <w:rFonts w:hint="eastAsia"/>
        </w:rPr>
        <w:t>の</w:t>
      </w:r>
      <w:r w:rsidR="00472D43" w:rsidRPr="006C2636">
        <w:rPr>
          <w:rFonts w:hint="eastAsia"/>
        </w:rPr>
        <w:t>Quality Culture</w:t>
      </w:r>
    </w:p>
    <w:p w14:paraId="01F9528D" w14:textId="2FACD701" w:rsidR="00FA1076" w:rsidRDefault="00FA1076" w:rsidP="00FA38D4"/>
    <w:p w14:paraId="14C0FB36" w14:textId="4A7202C9" w:rsidR="00D302B7" w:rsidRDefault="00D302B7" w:rsidP="00FA38D4"/>
    <w:p w14:paraId="12E1AD64" w14:textId="09E174CD" w:rsidR="00D302B7" w:rsidRDefault="00D302B7" w:rsidP="00D302B7">
      <w:pPr>
        <w:jc w:val="right"/>
      </w:pPr>
      <w:r>
        <w:rPr>
          <w:rFonts w:hint="eastAsia"/>
        </w:rPr>
        <w:t>以上</w:t>
      </w:r>
    </w:p>
    <w:sectPr w:rsidR="00D302B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17995" w14:textId="77777777" w:rsidR="00553762" w:rsidRDefault="00553762" w:rsidP="00385FBC">
      <w:r>
        <w:separator/>
      </w:r>
    </w:p>
  </w:endnote>
  <w:endnote w:type="continuationSeparator" w:id="0">
    <w:p w14:paraId="3EC6C590" w14:textId="77777777" w:rsidR="00553762" w:rsidRDefault="00553762"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BB80C" w14:textId="77777777" w:rsidR="00553762" w:rsidRDefault="00553762" w:rsidP="00385FBC">
      <w:r>
        <w:separator/>
      </w:r>
    </w:p>
  </w:footnote>
  <w:footnote w:type="continuationSeparator" w:id="0">
    <w:p w14:paraId="7F67904D" w14:textId="77777777" w:rsidR="00553762" w:rsidRDefault="00553762"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56A46"/>
    <w:rsid w:val="00064283"/>
    <w:rsid w:val="00076DC3"/>
    <w:rsid w:val="000D21E0"/>
    <w:rsid w:val="000D6985"/>
    <w:rsid w:val="000F04CA"/>
    <w:rsid w:val="001155E6"/>
    <w:rsid w:val="00175982"/>
    <w:rsid w:val="00241A82"/>
    <w:rsid w:val="00252E41"/>
    <w:rsid w:val="002572A3"/>
    <w:rsid w:val="0029136B"/>
    <w:rsid w:val="00293BFA"/>
    <w:rsid w:val="002B279F"/>
    <w:rsid w:val="002D09A2"/>
    <w:rsid w:val="002D2205"/>
    <w:rsid w:val="00333270"/>
    <w:rsid w:val="00351F95"/>
    <w:rsid w:val="00385FBC"/>
    <w:rsid w:val="0039499E"/>
    <w:rsid w:val="003B31BC"/>
    <w:rsid w:val="003D2E47"/>
    <w:rsid w:val="003F7094"/>
    <w:rsid w:val="00472D43"/>
    <w:rsid w:val="00494D21"/>
    <w:rsid w:val="004F136A"/>
    <w:rsid w:val="0054519E"/>
    <w:rsid w:val="00553762"/>
    <w:rsid w:val="00556EAE"/>
    <w:rsid w:val="0056564B"/>
    <w:rsid w:val="005848FB"/>
    <w:rsid w:val="005B7281"/>
    <w:rsid w:val="005E15B0"/>
    <w:rsid w:val="005E3447"/>
    <w:rsid w:val="00625296"/>
    <w:rsid w:val="00636F2B"/>
    <w:rsid w:val="00687DB2"/>
    <w:rsid w:val="006C2636"/>
    <w:rsid w:val="006F2943"/>
    <w:rsid w:val="00703F02"/>
    <w:rsid w:val="007244F8"/>
    <w:rsid w:val="00790D44"/>
    <w:rsid w:val="007D0A07"/>
    <w:rsid w:val="007D0D19"/>
    <w:rsid w:val="007D0D8D"/>
    <w:rsid w:val="007D4719"/>
    <w:rsid w:val="007E1F54"/>
    <w:rsid w:val="00816AFD"/>
    <w:rsid w:val="00824085"/>
    <w:rsid w:val="00831D76"/>
    <w:rsid w:val="00832C06"/>
    <w:rsid w:val="008434AF"/>
    <w:rsid w:val="00873B2F"/>
    <w:rsid w:val="00891041"/>
    <w:rsid w:val="008A44EE"/>
    <w:rsid w:val="008C2F30"/>
    <w:rsid w:val="008F3EDA"/>
    <w:rsid w:val="008F669B"/>
    <w:rsid w:val="009033CA"/>
    <w:rsid w:val="00922A98"/>
    <w:rsid w:val="00940CE4"/>
    <w:rsid w:val="0094500F"/>
    <w:rsid w:val="00954A85"/>
    <w:rsid w:val="0098487B"/>
    <w:rsid w:val="009C07EF"/>
    <w:rsid w:val="009C2388"/>
    <w:rsid w:val="009E49FD"/>
    <w:rsid w:val="009E7132"/>
    <w:rsid w:val="00A01E21"/>
    <w:rsid w:val="00A40481"/>
    <w:rsid w:val="00A40E3A"/>
    <w:rsid w:val="00A9619E"/>
    <w:rsid w:val="00AD75F3"/>
    <w:rsid w:val="00AE0088"/>
    <w:rsid w:val="00AF71F3"/>
    <w:rsid w:val="00B2482C"/>
    <w:rsid w:val="00B26A33"/>
    <w:rsid w:val="00B27F9C"/>
    <w:rsid w:val="00B42058"/>
    <w:rsid w:val="00B74049"/>
    <w:rsid w:val="00B8512A"/>
    <w:rsid w:val="00B851E6"/>
    <w:rsid w:val="00B8621F"/>
    <w:rsid w:val="00BA1E40"/>
    <w:rsid w:val="00BC6675"/>
    <w:rsid w:val="00C12AD3"/>
    <w:rsid w:val="00C5689E"/>
    <w:rsid w:val="00CA31C7"/>
    <w:rsid w:val="00CB1CBD"/>
    <w:rsid w:val="00CF6497"/>
    <w:rsid w:val="00D302B7"/>
    <w:rsid w:val="00D80385"/>
    <w:rsid w:val="00D84643"/>
    <w:rsid w:val="00DA2EFC"/>
    <w:rsid w:val="00DE1BC1"/>
    <w:rsid w:val="00DF04C5"/>
    <w:rsid w:val="00E20592"/>
    <w:rsid w:val="00E27136"/>
    <w:rsid w:val="00E45FAD"/>
    <w:rsid w:val="00E678BE"/>
    <w:rsid w:val="00EA0F66"/>
    <w:rsid w:val="00EA1D43"/>
    <w:rsid w:val="00EF045E"/>
    <w:rsid w:val="00F004C7"/>
    <w:rsid w:val="00F32BC0"/>
    <w:rsid w:val="00F45E58"/>
    <w:rsid w:val="00FA076C"/>
    <w:rsid w:val="00FA1076"/>
    <w:rsid w:val="00FA38D4"/>
    <w:rsid w:val="00FB1F97"/>
    <w:rsid w:val="00FB525F"/>
    <w:rsid w:val="00FE040E"/>
    <w:rsid w:val="00FE3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488</Words>
  <Characters>2783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2022-12-12T05:21:00Z</dcterms:created>
  <dcterms:modified xsi:type="dcterms:W3CDTF">2022-12-12T05:21:00Z</dcterms:modified>
</cp:coreProperties>
</file>