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C1C20"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522FE120"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11DC58E0" w14:textId="77777777" w:rsidR="00C9069E" w:rsidRDefault="00C9069E" w:rsidP="00C9069E">
      <w:pPr>
        <w:spacing w:line="400" w:lineRule="exact"/>
        <w:rPr>
          <w:rFonts w:ascii="MS UI Gothic" w:eastAsia="MS UI Gothic" w:hAnsi="MS UI Gothic"/>
          <w:sz w:val="24"/>
        </w:rPr>
      </w:pPr>
    </w:p>
    <w:p w14:paraId="4D4A5175"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3723C54E" w14:textId="77777777" w:rsidR="004A24D2" w:rsidRPr="000C513E"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年の改</w:t>
      </w:r>
      <w:bookmarkStart w:id="0" w:name="_GoBack"/>
      <w:bookmarkEnd w:id="0"/>
      <w:r>
        <w:rPr>
          <w:rFonts w:hint="eastAsia"/>
        </w:rPr>
        <w:t>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w:t>
      </w:r>
      <w:r w:rsidR="00173CB9" w:rsidRPr="000C513E">
        <w:rPr>
          <w:rFonts w:hint="eastAsia"/>
        </w:rPr>
        <w:t>既に</w:t>
      </w:r>
      <w:r w:rsidR="00173CB9" w:rsidRPr="000C513E">
        <w:rPr>
          <w:rFonts w:hint="eastAsia"/>
        </w:rPr>
        <w:t>EU</w:t>
      </w:r>
      <w:r w:rsidR="00173CB9" w:rsidRPr="000C513E">
        <w:rPr>
          <w:rFonts w:hint="eastAsia"/>
        </w:rPr>
        <w:t>でスタートした</w:t>
      </w:r>
      <w:r w:rsidR="00173CB9" w:rsidRPr="000C513E">
        <w:rPr>
          <w:rFonts w:hint="eastAsia"/>
        </w:rPr>
        <w:t>GDP</w:t>
      </w:r>
      <w:r w:rsidR="00173CB9" w:rsidRPr="000C513E">
        <w:rPr>
          <w:rFonts w:hint="eastAsia"/>
        </w:rPr>
        <w:t>も</w:t>
      </w:r>
      <w:r w:rsidR="007D3211" w:rsidRPr="000C513E">
        <w:rPr>
          <w:rFonts w:hint="eastAsia"/>
        </w:rPr>
        <w:t>事務連絡で出された</w:t>
      </w:r>
      <w:r w:rsidR="00173CB9" w:rsidRPr="000C513E">
        <w:rPr>
          <w:rFonts w:hint="eastAsia"/>
        </w:rPr>
        <w:t>。</w:t>
      </w:r>
      <w:r w:rsidR="00F30160" w:rsidRPr="000C513E">
        <w:rPr>
          <w:rFonts w:hint="eastAsia"/>
        </w:rPr>
        <w:t>GMP</w:t>
      </w:r>
      <w:r w:rsidR="00F30160" w:rsidRPr="000C513E">
        <w:rPr>
          <w:rFonts w:hint="eastAsia"/>
        </w:rPr>
        <w:t>省令の改正案で</w:t>
      </w:r>
      <w:r w:rsidR="0010432E" w:rsidRPr="000C513E">
        <w:rPr>
          <w:rFonts w:hint="eastAsia"/>
        </w:rPr>
        <w:t>は</w:t>
      </w:r>
      <w:r w:rsidR="00F30160" w:rsidRPr="000C513E">
        <w:rPr>
          <w:rFonts w:hint="eastAsia"/>
        </w:rPr>
        <w:t>QA</w:t>
      </w:r>
      <w:r w:rsidR="00F30160" w:rsidRPr="000C513E">
        <w:rPr>
          <w:rFonts w:hint="eastAsia"/>
        </w:rPr>
        <w:t>の強化が盛り込まれる</w:t>
      </w:r>
      <w:r w:rsidR="007D3211" w:rsidRPr="000C513E">
        <w:rPr>
          <w:rFonts w:hint="eastAsia"/>
        </w:rPr>
        <w:t>など、</w:t>
      </w:r>
      <w:r w:rsidR="007D3211" w:rsidRPr="000C513E">
        <w:rPr>
          <w:rFonts w:hint="eastAsia"/>
        </w:rPr>
        <w:t>QA</w:t>
      </w:r>
      <w:r w:rsidR="007D3211" w:rsidRPr="000C513E">
        <w:rPr>
          <w:rFonts w:hint="eastAsia"/>
        </w:rPr>
        <w:t>の果たす役割はますます大きくなってきている。</w:t>
      </w:r>
      <w:r w:rsidRPr="000C513E">
        <w:rPr>
          <w:rFonts w:hint="eastAsia"/>
        </w:rPr>
        <w:t>QA</w:t>
      </w:r>
      <w:r w:rsidRPr="000C513E">
        <w:rPr>
          <w:rFonts w:hint="eastAsia"/>
        </w:rPr>
        <w:t>担当者として基本身に付けたい知識を紹介し、かつ事例を通して学ぶ</w:t>
      </w:r>
      <w:r w:rsidR="0010432E" w:rsidRPr="000C513E">
        <w:rPr>
          <w:rFonts w:hint="eastAsia"/>
        </w:rPr>
        <w:t>内容になっている</w:t>
      </w:r>
      <w:r w:rsidRPr="000C513E">
        <w:rPr>
          <w:rFonts w:hint="eastAsia"/>
        </w:rPr>
        <w:t>。</w:t>
      </w:r>
      <w:r w:rsidR="0010432E" w:rsidRPr="000C513E">
        <w:rPr>
          <w:rFonts w:hint="eastAsia"/>
        </w:rPr>
        <w:t>知識は活用してこそ生きてくる。そのためには実際の事例でどのように知識を活用して適切な品質保証を行うかが重要になる。</w:t>
      </w:r>
      <w:r w:rsidRPr="000C513E">
        <w:rPr>
          <w:rFonts w:hint="eastAsia"/>
        </w:rPr>
        <w:t>QA</w:t>
      </w:r>
      <w:r w:rsidRPr="000C513E">
        <w:rPr>
          <w:rFonts w:hint="eastAsia"/>
        </w:rPr>
        <w:t>担当者として日々悩んでいる方にはぜひ受講</w:t>
      </w:r>
      <w:r w:rsidR="0010432E" w:rsidRPr="000C513E">
        <w:rPr>
          <w:rFonts w:hint="eastAsia"/>
        </w:rPr>
        <w:t>して</w:t>
      </w:r>
      <w:r w:rsidRPr="000C513E">
        <w:rPr>
          <w:rFonts w:hint="eastAsia"/>
        </w:rPr>
        <w:t>いただきたい。</w:t>
      </w:r>
    </w:p>
    <w:p w14:paraId="725505F8" w14:textId="77777777" w:rsidR="004A24D2" w:rsidRPr="007D3211" w:rsidRDefault="004A24D2" w:rsidP="004A24D2">
      <w:pPr>
        <w:ind w:firstLineChars="100" w:firstLine="210"/>
      </w:pPr>
      <w:r w:rsidRPr="000C513E">
        <w:rPr>
          <w:rFonts w:hint="eastAsia"/>
        </w:rPr>
        <w:t>製造販売業と製造業の</w:t>
      </w:r>
      <w:r w:rsidRPr="000C513E">
        <w:rPr>
          <w:rFonts w:hint="eastAsia"/>
        </w:rPr>
        <w:t>QA</w:t>
      </w:r>
      <w:r w:rsidRPr="000C513E">
        <w:rPr>
          <w:rFonts w:hint="eastAsia"/>
        </w:rPr>
        <w:t>では基本は</w:t>
      </w:r>
      <w:r w:rsidRPr="007D3211">
        <w:rPr>
          <w:rFonts w:hint="eastAsia"/>
        </w:rPr>
        <w:t>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42D2E39E" w14:textId="77777777" w:rsidR="00744E4C" w:rsidRPr="007D3211" w:rsidRDefault="004A24D2" w:rsidP="004A24D2">
      <w:r w:rsidRPr="007D3211">
        <w:rPr>
          <w:rFonts w:hint="eastAsia"/>
        </w:rPr>
        <w:t xml:space="preserve">　品質保証責任者として</w:t>
      </w:r>
      <w:r w:rsidRPr="007D3211">
        <w:rPr>
          <w:rFonts w:hint="eastAsia"/>
        </w:rPr>
        <w:t>8</w:t>
      </w:r>
      <w:r w:rsidRPr="007D3211">
        <w:rPr>
          <w:rFonts w:hint="eastAsia"/>
        </w:rPr>
        <w:t>年間，工場での品質管理</w:t>
      </w:r>
      <w:r w:rsidRPr="007D3211">
        <w:rPr>
          <w:rFonts w:hint="eastAsia"/>
        </w:rPr>
        <w:t>/</w:t>
      </w:r>
      <w:r w:rsidRPr="007D3211">
        <w:rPr>
          <w:rFonts w:hint="eastAsia"/>
        </w:rPr>
        <w:t>品質保証経験</w:t>
      </w:r>
      <w:r w:rsidRPr="007D3211">
        <w:rPr>
          <w:rFonts w:hint="eastAsia"/>
        </w:rPr>
        <w:t>10</w:t>
      </w:r>
      <w:r w:rsidRPr="007D3211">
        <w:rPr>
          <w:rFonts w:hint="eastAsia"/>
        </w:rPr>
        <w:t>年間，本社品質保証業務に</w:t>
      </w:r>
      <w:r w:rsidRPr="007D3211">
        <w:rPr>
          <w:rFonts w:hint="eastAsia"/>
        </w:rPr>
        <w:t>20</w:t>
      </w:r>
      <w:r w:rsidRPr="007D3211">
        <w:rPr>
          <w:rFonts w:hint="eastAsia"/>
        </w:rPr>
        <w:t>年携わってきて得た知識と経験から，具体的な事例を紹介しながら品質保証</w:t>
      </w:r>
      <w:r w:rsidR="00E2177B" w:rsidRPr="007D3211">
        <w:rPr>
          <w:rFonts w:hint="eastAsia"/>
        </w:rPr>
        <w:t>で身につけたい知識＆問題発生時の対処法に</w:t>
      </w:r>
      <w:r w:rsidRPr="007D3211">
        <w:rPr>
          <w:rFonts w:hint="eastAsia"/>
        </w:rPr>
        <w:t>ついて</w:t>
      </w:r>
      <w:r w:rsidR="00E2177B" w:rsidRPr="007D3211">
        <w:rPr>
          <w:rFonts w:hint="eastAsia"/>
        </w:rPr>
        <w:t>伝えたい</w:t>
      </w:r>
      <w:r w:rsidRPr="007D3211">
        <w:rPr>
          <w:rFonts w:hint="eastAsia"/>
        </w:rPr>
        <w:t>。</w:t>
      </w:r>
    </w:p>
    <w:p w14:paraId="2F730D39" w14:textId="77777777" w:rsidR="00E2177B" w:rsidRPr="007D3211" w:rsidRDefault="00E2177B" w:rsidP="004A24D2">
      <w:r w:rsidRPr="007D3211">
        <w:rPr>
          <w:rFonts w:hint="eastAsia"/>
        </w:rPr>
        <w:t xml:space="preserve">　また、</w:t>
      </w:r>
      <w:r w:rsidRPr="007D3211">
        <w:rPr>
          <w:rFonts w:hint="eastAsia"/>
        </w:rPr>
        <w:t>GMP</w:t>
      </w:r>
      <w:r w:rsidRPr="007D3211">
        <w:rPr>
          <w:rFonts w:hint="eastAsia"/>
        </w:rPr>
        <w:t>で課題になっている無通告査察</w:t>
      </w:r>
      <w:r w:rsidR="00F30160" w:rsidRPr="007D3211">
        <w:rPr>
          <w:rFonts w:hint="eastAsia"/>
        </w:rPr>
        <w:t>、データインテグリティ、</w:t>
      </w:r>
      <w:r w:rsidR="00F30160" w:rsidRPr="007D3211">
        <w:rPr>
          <w:rFonts w:hint="eastAsia"/>
        </w:rPr>
        <w:t>FDA</w:t>
      </w:r>
      <w:r w:rsidR="00F30160" w:rsidRPr="007D3211">
        <w:rPr>
          <w:rFonts w:hint="eastAsia"/>
        </w:rPr>
        <w:t>が最近言及しだした</w:t>
      </w:r>
      <w:r w:rsidR="00F30160" w:rsidRPr="007D3211">
        <w:rPr>
          <w:rFonts w:hint="eastAsia"/>
        </w:rPr>
        <w:t>Quality Culture/Quality Metrix</w:t>
      </w:r>
      <w:r w:rsidR="00F30160" w:rsidRPr="007D3211">
        <w:rPr>
          <w:rFonts w:hint="eastAsia"/>
        </w:rPr>
        <w:t>、</w:t>
      </w:r>
      <w:r w:rsidR="00F30160" w:rsidRPr="007D3211">
        <w:rPr>
          <w:rFonts w:hint="eastAsia"/>
        </w:rPr>
        <w:t>GMP</w:t>
      </w:r>
      <w:r w:rsidR="00F30160" w:rsidRPr="007D3211">
        <w:rPr>
          <w:rFonts w:hint="eastAsia"/>
        </w:rPr>
        <w:t>省令改正案の骨子</w:t>
      </w:r>
      <w:r w:rsidRPr="007D3211">
        <w:rPr>
          <w:rFonts w:hint="eastAsia"/>
        </w:rPr>
        <w:t>についても述べる。</w:t>
      </w:r>
    </w:p>
    <w:p w14:paraId="6BCF21F7" w14:textId="77777777" w:rsidR="004A24D2" w:rsidRPr="007D3211" w:rsidRDefault="00744E4C" w:rsidP="00744E4C">
      <w:pPr>
        <w:ind w:firstLineChars="100" w:firstLine="210"/>
      </w:pPr>
      <w:r w:rsidRPr="007D3211">
        <w:rPr>
          <w:rFonts w:hint="eastAsia"/>
        </w:rPr>
        <w:t>ぜひ、事前にまたは当日ご質問を</w:t>
      </w:r>
      <w:r w:rsidR="0010432E" w:rsidRPr="0010432E">
        <w:rPr>
          <w:rFonts w:hint="eastAsia"/>
          <w:highlight w:val="yellow"/>
        </w:rPr>
        <w:t>言っていただき、</w:t>
      </w:r>
      <w:r w:rsidR="004A24D2" w:rsidRPr="0010432E">
        <w:rPr>
          <w:rFonts w:hint="eastAsia"/>
          <w:highlight w:val="yellow"/>
        </w:rPr>
        <w:t>実務で困って</w:t>
      </w:r>
      <w:r w:rsidRPr="0010432E">
        <w:rPr>
          <w:rFonts w:hint="eastAsia"/>
          <w:highlight w:val="yellow"/>
        </w:rPr>
        <w:t>おられる</w:t>
      </w:r>
      <w:r w:rsidR="004A24D2" w:rsidRPr="0010432E">
        <w:rPr>
          <w:rFonts w:hint="eastAsia"/>
          <w:highlight w:val="yellow"/>
        </w:rPr>
        <w:t>こと</w:t>
      </w:r>
      <w:r w:rsidR="0010432E" w:rsidRPr="0010432E">
        <w:rPr>
          <w:rFonts w:hint="eastAsia"/>
          <w:highlight w:val="yellow"/>
        </w:rPr>
        <w:t>に</w:t>
      </w:r>
      <w:r w:rsidR="0010432E" w:rsidRPr="0010432E">
        <w:rPr>
          <w:rFonts w:hint="eastAsia"/>
          <w:highlight w:val="yellow"/>
        </w:rPr>
        <w:t>30</w:t>
      </w:r>
      <w:r w:rsidR="0010432E" w:rsidRPr="0010432E">
        <w:rPr>
          <w:rFonts w:hint="eastAsia"/>
          <w:highlight w:val="yellow"/>
        </w:rPr>
        <w:t>年</w:t>
      </w:r>
      <w:r w:rsidR="0010432E" w:rsidRPr="0010432E">
        <w:rPr>
          <w:rFonts w:hint="eastAsia"/>
          <w:highlight w:val="yellow"/>
        </w:rPr>
        <w:t>QC&amp;QA</w:t>
      </w:r>
      <w:r w:rsidR="0010432E" w:rsidRPr="0010432E">
        <w:rPr>
          <w:rFonts w:hint="eastAsia"/>
          <w:highlight w:val="yellow"/>
        </w:rPr>
        <w:t>に携わってきた者ならどう対処するかをお尋ねいただきたい。</w:t>
      </w:r>
      <w:r w:rsidR="0010432E">
        <w:rPr>
          <w:rFonts w:hint="eastAsia"/>
        </w:rPr>
        <w:t>それを通して</w:t>
      </w:r>
      <w:r w:rsidR="004A24D2" w:rsidRPr="007D3211">
        <w:rPr>
          <w:rFonts w:hint="eastAsia"/>
        </w:rPr>
        <w:t>品質保証の考え方を</w:t>
      </w:r>
      <w:r w:rsidRPr="007D3211">
        <w:rPr>
          <w:rFonts w:hint="eastAsia"/>
        </w:rPr>
        <w:t>具体的に</w:t>
      </w:r>
      <w:r w:rsidR="004A24D2" w:rsidRPr="007D3211">
        <w:rPr>
          <w:rFonts w:hint="eastAsia"/>
        </w:rPr>
        <w:t>身に付けていただきたい。この考え方を身に付けると，ほとんどのことがそれに従って判断が可能になって来る。</w:t>
      </w:r>
    </w:p>
    <w:p w14:paraId="0456EDE8" w14:textId="77777777" w:rsidR="00C9069E" w:rsidRPr="007D3211" w:rsidRDefault="00C9069E" w:rsidP="00C9069E">
      <w:pPr>
        <w:spacing w:line="400" w:lineRule="exact"/>
        <w:rPr>
          <w:rFonts w:ascii="MS UI Gothic" w:eastAsia="MS UI Gothic" w:hAnsi="MS UI Gothic"/>
          <w:sz w:val="24"/>
        </w:rPr>
      </w:pPr>
    </w:p>
    <w:p w14:paraId="15F1836C"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6D4B8B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0626CEA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19D2DB6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4936AB4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5155552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1B07FE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7B278660"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365AF953"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・GDPを知る。</w:t>
      </w:r>
    </w:p>
    <w:p w14:paraId="5B1BC715"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53B159F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55D5B47E"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027A3C77"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266E49EB" w14:textId="77777777" w:rsidR="00173CB9" w:rsidRPr="007D3211" w:rsidRDefault="00173CB9" w:rsidP="00C9069E">
      <w:pPr>
        <w:spacing w:line="400" w:lineRule="exact"/>
        <w:rPr>
          <w:rFonts w:ascii="MS UI Gothic" w:eastAsia="MS UI Gothic" w:hAnsi="MS UI Gothic"/>
          <w:sz w:val="24"/>
        </w:rPr>
      </w:pPr>
    </w:p>
    <w:p w14:paraId="7016880C"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2B6E36B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3E36A6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519420C4"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3AB9D84B" w14:textId="77777777" w:rsidR="00C9069E" w:rsidRPr="007D3211" w:rsidRDefault="00C9069E" w:rsidP="00C9069E">
      <w:pPr>
        <w:spacing w:line="400" w:lineRule="exact"/>
        <w:rPr>
          <w:rFonts w:ascii="MS UI Gothic" w:eastAsia="MS UI Gothic" w:hAnsi="MS UI Gothic"/>
          <w:sz w:val="24"/>
        </w:rPr>
      </w:pPr>
    </w:p>
    <w:p w14:paraId="06AB8DF7"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7E71F29A"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7474EEC9" w14:textId="77777777" w:rsidR="00C9069E" w:rsidRPr="007D3211" w:rsidRDefault="00C9069E" w:rsidP="00C9069E">
      <w:pPr>
        <w:spacing w:line="400" w:lineRule="exact"/>
        <w:rPr>
          <w:rFonts w:ascii="MS UI Gothic" w:eastAsia="MS UI Gothic" w:hAnsi="MS UI Gothic"/>
          <w:sz w:val="24"/>
        </w:rPr>
      </w:pPr>
    </w:p>
    <w:p w14:paraId="44F98423"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334F1A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7CC95C6C" w14:textId="77777777" w:rsidR="004A24D2" w:rsidRPr="007D3211" w:rsidRDefault="004A24D2" w:rsidP="004A24D2">
      <w:pPr>
        <w:spacing w:line="400" w:lineRule="exact"/>
        <w:rPr>
          <w:rFonts w:ascii="MS UI Gothic" w:eastAsia="MS UI Gothic" w:hAnsi="MS UI Gothic"/>
          <w:sz w:val="24"/>
        </w:rPr>
      </w:pPr>
    </w:p>
    <w:p w14:paraId="53EBA95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12CD9162" w14:textId="77777777" w:rsidR="004A24D2" w:rsidRPr="007D3211" w:rsidRDefault="004A24D2" w:rsidP="004A24D2">
      <w:pPr>
        <w:spacing w:line="400" w:lineRule="exact"/>
        <w:rPr>
          <w:rFonts w:ascii="MS UI Gothic" w:eastAsia="MS UI Gothic" w:hAnsi="MS UI Gothic"/>
          <w:sz w:val="24"/>
        </w:rPr>
      </w:pPr>
    </w:p>
    <w:p w14:paraId="734F17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C3F746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696110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4BB16F8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71107F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210031A6" w14:textId="77777777" w:rsidR="004A24D2" w:rsidRPr="007D3211" w:rsidRDefault="004A24D2" w:rsidP="004A24D2">
      <w:pPr>
        <w:spacing w:line="400" w:lineRule="exact"/>
        <w:rPr>
          <w:rFonts w:ascii="MS UI Gothic" w:eastAsia="MS UI Gothic" w:hAnsi="MS UI Gothic"/>
          <w:sz w:val="24"/>
        </w:rPr>
      </w:pPr>
    </w:p>
    <w:p w14:paraId="1F7D808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2CB9737F" w14:textId="77777777" w:rsidR="004A24D2" w:rsidRPr="007D3211" w:rsidRDefault="004A24D2" w:rsidP="004A24D2">
      <w:pPr>
        <w:spacing w:line="400" w:lineRule="exact"/>
        <w:rPr>
          <w:rFonts w:ascii="MS UI Gothic" w:eastAsia="MS UI Gothic" w:hAnsi="MS UI Gothic"/>
          <w:sz w:val="24"/>
        </w:rPr>
      </w:pPr>
    </w:p>
    <w:p w14:paraId="6190938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279357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7F057E6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10D03E7F" w14:textId="77777777" w:rsidR="004A24D2" w:rsidRPr="007D3211" w:rsidRDefault="004A24D2" w:rsidP="004A24D2">
      <w:pPr>
        <w:spacing w:line="400" w:lineRule="exact"/>
        <w:rPr>
          <w:rFonts w:ascii="MS UI Gothic" w:eastAsia="MS UI Gothic" w:hAnsi="MS UI Gothic"/>
          <w:sz w:val="24"/>
        </w:rPr>
      </w:pPr>
    </w:p>
    <w:p w14:paraId="1FFA54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6182956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・製造所における品質保証体制</w:t>
      </w:r>
    </w:p>
    <w:p w14:paraId="69A962C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22407E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1F3C5D20" w14:textId="77777777" w:rsidR="004A24D2" w:rsidRPr="007D3211" w:rsidRDefault="004A24D2" w:rsidP="004A24D2">
      <w:pPr>
        <w:spacing w:line="400" w:lineRule="exact"/>
        <w:rPr>
          <w:rFonts w:ascii="MS UI Gothic" w:eastAsia="MS UI Gothic" w:hAnsi="MS UI Gothic"/>
          <w:sz w:val="24"/>
        </w:rPr>
      </w:pPr>
    </w:p>
    <w:p w14:paraId="69CD55F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0567A7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7485E10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4F17E9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636A454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7EF006A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593B794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59A7649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05CAD49E" w14:textId="77777777" w:rsidR="004A24D2" w:rsidRPr="007D3211" w:rsidRDefault="004A24D2" w:rsidP="004A24D2">
      <w:pPr>
        <w:spacing w:line="400" w:lineRule="exact"/>
        <w:rPr>
          <w:rFonts w:ascii="MS UI Gothic" w:eastAsia="MS UI Gothic" w:hAnsi="MS UI Gothic"/>
          <w:sz w:val="24"/>
        </w:rPr>
      </w:pPr>
    </w:p>
    <w:p w14:paraId="514B6A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5532EDF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1DE115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5EF322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3072AD6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A7323D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6E326CE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1F89DC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06D90B4D" w14:textId="77777777" w:rsidR="004A24D2" w:rsidRPr="007D3211" w:rsidRDefault="004A24D2" w:rsidP="004A24D2">
      <w:pPr>
        <w:spacing w:line="400" w:lineRule="exact"/>
        <w:rPr>
          <w:rFonts w:ascii="MS UI Gothic" w:eastAsia="MS UI Gothic" w:hAnsi="MS UI Gothic"/>
          <w:sz w:val="24"/>
        </w:rPr>
      </w:pPr>
    </w:p>
    <w:p w14:paraId="4F933F1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5EE774E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707D645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157F38F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4CB85F9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58376510" w14:textId="77777777" w:rsidR="004A24D2" w:rsidRPr="007D3211" w:rsidRDefault="004A24D2" w:rsidP="004A24D2">
      <w:pPr>
        <w:spacing w:line="400" w:lineRule="exact"/>
        <w:rPr>
          <w:rFonts w:ascii="MS UI Gothic" w:eastAsia="MS UI Gothic" w:hAnsi="MS UI Gothic"/>
          <w:sz w:val="24"/>
        </w:rPr>
      </w:pPr>
    </w:p>
    <w:p w14:paraId="602D0EC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3B9C945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00F4130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2E8B586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32CA2A6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・欠品回避の対応</w:t>
      </w:r>
    </w:p>
    <w:p w14:paraId="10C87F81" w14:textId="77777777" w:rsidR="004A24D2" w:rsidRPr="007D3211" w:rsidRDefault="004A24D2" w:rsidP="004A24D2">
      <w:pPr>
        <w:spacing w:line="400" w:lineRule="exact"/>
        <w:rPr>
          <w:rFonts w:ascii="MS UI Gothic" w:eastAsia="MS UI Gothic" w:hAnsi="MS UI Gothic"/>
          <w:sz w:val="24"/>
        </w:rPr>
      </w:pPr>
    </w:p>
    <w:p w14:paraId="76D032C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2C397D6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48CF7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1EF9A8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6ABE9BE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2D6F21D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1B720EC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01AE6BD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B6C1F1A" w14:textId="77777777" w:rsidR="004A24D2" w:rsidRPr="007D3211" w:rsidRDefault="004A24D2" w:rsidP="004A24D2">
      <w:pPr>
        <w:spacing w:line="400" w:lineRule="exact"/>
        <w:rPr>
          <w:rFonts w:ascii="MS UI Gothic" w:eastAsia="MS UI Gothic" w:hAnsi="MS UI Gothic"/>
          <w:sz w:val="24"/>
        </w:rPr>
      </w:pPr>
    </w:p>
    <w:p w14:paraId="1DF1F5ED"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66744888"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160F758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6A1C9A0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664CE9A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2FACD54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147FF42B" w14:textId="77777777" w:rsidR="004A24D2" w:rsidRPr="007D3211" w:rsidRDefault="004A24D2" w:rsidP="004A24D2">
      <w:pPr>
        <w:spacing w:line="400" w:lineRule="exact"/>
        <w:rPr>
          <w:rFonts w:ascii="MS UI Gothic" w:eastAsia="MS UI Gothic" w:hAnsi="MS UI Gothic"/>
          <w:sz w:val="24"/>
        </w:rPr>
      </w:pPr>
    </w:p>
    <w:p w14:paraId="0BC6DF8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67790F1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2A4493D0"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23E75DB8"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7E03166F"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5780A22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7CDA69F1" w14:textId="77777777" w:rsidR="004A24D2" w:rsidRPr="007D3211" w:rsidRDefault="004A24D2" w:rsidP="004A24D2">
      <w:pPr>
        <w:spacing w:line="400" w:lineRule="exact"/>
        <w:rPr>
          <w:rFonts w:ascii="MS UI Gothic" w:eastAsia="MS UI Gothic" w:hAnsi="MS UI Gothic"/>
          <w:sz w:val="24"/>
        </w:rPr>
      </w:pPr>
    </w:p>
    <w:p w14:paraId="621F3B5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334249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626C803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77804D4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10222BB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09F49DF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085C0DC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4E8A56D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・リテスト</w:t>
      </w:r>
    </w:p>
    <w:p w14:paraId="2C32B9D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310F71DA" w14:textId="77777777" w:rsidR="00744E4C" w:rsidRPr="007D3211"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4)データインテグリティからの注意事項とFDAの指摘事項</w:t>
      </w:r>
    </w:p>
    <w:p w14:paraId="388F7364" w14:textId="77777777" w:rsidR="00E2177B" w:rsidRPr="007D3211" w:rsidRDefault="00E2177B"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5）FDAのOOSのガイドライン</w:t>
      </w:r>
    </w:p>
    <w:p w14:paraId="724A89D5" w14:textId="77777777" w:rsidR="004A24D2" w:rsidRPr="007D3211" w:rsidRDefault="004A24D2" w:rsidP="004A24D2">
      <w:pPr>
        <w:spacing w:line="400" w:lineRule="exact"/>
        <w:rPr>
          <w:rFonts w:ascii="MS UI Gothic" w:eastAsia="MS UI Gothic" w:hAnsi="MS UI Gothic"/>
          <w:sz w:val="24"/>
        </w:rPr>
      </w:pPr>
    </w:p>
    <w:p w14:paraId="3096ADA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1F90FAD9"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1)GMP監査の必要性</w:t>
      </w:r>
    </w:p>
    <w:p w14:paraId="17F41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0941DE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3F059B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553CA998"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2)GMP監査の全体像</w:t>
      </w:r>
    </w:p>
    <w:p w14:paraId="134310C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0EE74CA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5A73880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1D35DEE4" w14:textId="77777777" w:rsidR="004A24D2" w:rsidRPr="007D3211" w:rsidRDefault="004A24D2" w:rsidP="004A24D2">
      <w:pPr>
        <w:spacing w:line="400" w:lineRule="exact"/>
        <w:rPr>
          <w:rFonts w:ascii="MS UI Gothic" w:eastAsia="MS UI Gothic" w:hAnsi="MS UI Gothic"/>
          <w:sz w:val="24"/>
        </w:rPr>
      </w:pPr>
    </w:p>
    <w:p w14:paraId="36B497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492CF48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5CAD25C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798FE5A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206998F3"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0E1D6A2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197D7B9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7DFBE0A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42E6E78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2F4CCCA2"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30532B3C"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01AE621C"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11）無通告査察</w:t>
      </w:r>
    </w:p>
    <w:p w14:paraId="19F68053" w14:textId="77777777" w:rsidR="004A24D2"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12）和歌山県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20A5B3D1" w14:textId="77777777" w:rsidR="00E2177B" w:rsidRPr="007D3211" w:rsidRDefault="00E2177B" w:rsidP="00E2177B">
      <w:pPr>
        <w:spacing w:line="400" w:lineRule="exact"/>
        <w:rPr>
          <w:rFonts w:ascii="MS UI Gothic" w:eastAsia="MS UI Gothic" w:hAnsi="MS UI Gothic"/>
          <w:sz w:val="24"/>
        </w:rPr>
      </w:pPr>
    </w:p>
    <w:p w14:paraId="0FF0243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0AAAB3F8"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51C6DDF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553E921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３）資材メーカーのコンタミによる回収</w:t>
      </w:r>
    </w:p>
    <w:p w14:paraId="5C776720"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6BBC309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2DA19F6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2C6DC87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0AB0CCC9"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８）PMDAのGMP適合性調査による回収</w:t>
      </w:r>
    </w:p>
    <w:p w14:paraId="3BACF40A" w14:textId="77777777" w:rsidR="004A24D2" w:rsidRPr="007D3211" w:rsidRDefault="004A24D2" w:rsidP="004A24D2">
      <w:pPr>
        <w:spacing w:line="400" w:lineRule="exact"/>
        <w:rPr>
          <w:rFonts w:ascii="MS UI Gothic" w:eastAsia="MS UI Gothic" w:hAnsi="MS UI Gothic"/>
          <w:sz w:val="24"/>
        </w:rPr>
      </w:pPr>
    </w:p>
    <w:p w14:paraId="751B06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28CB2D80"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59D4B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4E593E8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50C1C58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34C45E48"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6C61C280" w14:textId="77777777" w:rsidR="004A24D2" w:rsidRPr="007D3211" w:rsidRDefault="004A24D2" w:rsidP="004A24D2">
      <w:pPr>
        <w:spacing w:line="400" w:lineRule="exact"/>
        <w:rPr>
          <w:rFonts w:ascii="MS UI Gothic" w:eastAsia="MS UI Gothic" w:hAnsi="MS UI Gothic"/>
          <w:sz w:val="24"/>
        </w:rPr>
      </w:pPr>
    </w:p>
    <w:p w14:paraId="7D6F9A3D"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3D7D0C2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0148D120"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618B63A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3B7A21BC" w14:textId="77777777" w:rsidR="004A24D2" w:rsidRPr="007D3211" w:rsidRDefault="004A24D2" w:rsidP="004A24D2">
      <w:pPr>
        <w:spacing w:line="400" w:lineRule="exact"/>
        <w:rPr>
          <w:rFonts w:ascii="MS UI Gothic" w:eastAsia="MS UI Gothic" w:hAnsi="MS UI Gothic"/>
          <w:sz w:val="24"/>
        </w:rPr>
      </w:pPr>
    </w:p>
    <w:p w14:paraId="576CED1B"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08D10D6A"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56FC3E80"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25F687AC"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7DBF9CC9"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4）日本のGDPの検討</w:t>
      </w:r>
    </w:p>
    <w:p w14:paraId="3AEEB9EA" w14:textId="77777777" w:rsidR="009B073A" w:rsidRPr="007D3211" w:rsidRDefault="009B073A" w:rsidP="004A24D2">
      <w:pPr>
        <w:spacing w:line="400" w:lineRule="exact"/>
        <w:rPr>
          <w:rFonts w:ascii="MS UI Gothic" w:eastAsia="MS UI Gothic" w:hAnsi="MS UI Gothic"/>
          <w:sz w:val="24"/>
        </w:rPr>
      </w:pPr>
    </w:p>
    <w:p w14:paraId="735F1940" w14:textId="77777777" w:rsidR="00F30160"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ED605C" w:rsidRPr="007D3211">
        <w:rPr>
          <w:rFonts w:ascii="MS UI Gothic" w:eastAsia="MS UI Gothic" w:hAnsi="MS UI Gothic" w:hint="eastAsia"/>
          <w:sz w:val="24"/>
        </w:rPr>
        <w:t>1</w:t>
      </w:r>
      <w:r w:rsidR="004A24D2" w:rsidRPr="007D3211">
        <w:rPr>
          <w:rFonts w:ascii="MS UI Gothic" w:eastAsia="MS UI Gothic" w:hAnsi="MS UI Gothic" w:hint="eastAsia"/>
          <w:sz w:val="24"/>
        </w:rPr>
        <w:t xml:space="preserve">.　</w:t>
      </w:r>
      <w:r w:rsidR="00F30160" w:rsidRPr="007D3211">
        <w:rPr>
          <w:rFonts w:ascii="MS UI Gothic" w:eastAsia="MS UI Gothic" w:hAnsi="MS UI Gothic" w:hint="eastAsia"/>
          <w:sz w:val="24"/>
        </w:rPr>
        <w:t>GMP省令改正案の骨子</w:t>
      </w:r>
    </w:p>
    <w:p w14:paraId="2258A4E3" w14:textId="77777777" w:rsidR="00F30160"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1)骨子</w:t>
      </w:r>
    </w:p>
    <w:p w14:paraId="3DBA5D06" w14:textId="77777777" w:rsidR="00F154CF"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2)対応策</w:t>
      </w:r>
    </w:p>
    <w:p w14:paraId="318F90BD" w14:textId="77777777" w:rsidR="00F154CF" w:rsidRPr="007D3211" w:rsidRDefault="00F154CF" w:rsidP="004A24D2">
      <w:pPr>
        <w:spacing w:line="400" w:lineRule="exact"/>
        <w:rPr>
          <w:rFonts w:ascii="MS UI Gothic" w:eastAsia="MS UI Gothic" w:hAnsi="MS UI Gothic"/>
          <w:sz w:val="24"/>
        </w:rPr>
      </w:pPr>
    </w:p>
    <w:p w14:paraId="6BB0692A"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69BF6D89"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6FDA15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7AD5C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3）注射剤の粉末充填品をろ過したらフィルターに多くの異物</w:t>
      </w:r>
    </w:p>
    <w:p w14:paraId="2F686626"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5323896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155A5CAE"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46A23E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593727D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33FF925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6E9DA80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314537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477C1EA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FAFD31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1740FF15"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33867C4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4959A93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FBDC0D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7D9C608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73302C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1A2733E4"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6CFE772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792D54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B051F1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6E86B67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41127F1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自主操業停止決断/承認後1年後に欠品（新規申請中の安定供給について）</w:t>
      </w:r>
    </w:p>
    <w:p w14:paraId="7DA1A3FC" w14:textId="77777777" w:rsidR="004A24D2" w:rsidRPr="007D3211" w:rsidRDefault="004A24D2" w:rsidP="004A24D2">
      <w:pPr>
        <w:spacing w:line="400" w:lineRule="exact"/>
        <w:rPr>
          <w:rFonts w:ascii="MS UI Gothic" w:eastAsia="MS UI Gothic" w:hAnsi="MS UI Gothic"/>
          <w:sz w:val="24"/>
        </w:rPr>
      </w:pPr>
    </w:p>
    <w:p w14:paraId="3D1D0191" w14:textId="77777777" w:rsidR="00C9069E"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F154CF" w:rsidRPr="007D3211">
        <w:rPr>
          <w:rFonts w:ascii="MS UI Gothic" w:eastAsia="MS UI Gothic" w:hAnsi="MS UI Gothic" w:hint="eastAsia"/>
          <w:sz w:val="24"/>
        </w:rPr>
        <w:t>3</w:t>
      </w:r>
      <w:r w:rsidR="004A24D2" w:rsidRPr="007D3211">
        <w:rPr>
          <w:rFonts w:ascii="MS UI Gothic" w:eastAsia="MS UI Gothic" w:hAnsi="MS UI Gothic" w:hint="eastAsia"/>
          <w:sz w:val="24"/>
        </w:rPr>
        <w:t xml:space="preserve">　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1CD1FDCE" w14:textId="77777777" w:rsidR="00C9069E" w:rsidRPr="007D3211" w:rsidRDefault="00C9069E" w:rsidP="00C9069E">
      <w:pPr>
        <w:spacing w:line="400" w:lineRule="exact"/>
        <w:rPr>
          <w:rFonts w:ascii="MS UI Gothic" w:eastAsia="MS UI Gothic" w:hAnsi="MS UI Gothic"/>
          <w:sz w:val="24"/>
        </w:rPr>
      </w:pPr>
    </w:p>
    <w:p w14:paraId="3F02916A" w14:textId="77777777" w:rsidR="00C9069E" w:rsidRPr="007D3211" w:rsidRDefault="00C9069E" w:rsidP="00C9069E">
      <w:pPr>
        <w:spacing w:line="400" w:lineRule="exact"/>
        <w:rPr>
          <w:rFonts w:ascii="MS UI Gothic" w:eastAsia="MS UI Gothic" w:hAnsi="MS UI Gothic"/>
          <w:sz w:val="24"/>
        </w:rPr>
      </w:pPr>
    </w:p>
    <w:p w14:paraId="60917795"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7A5746F"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7507" w14:textId="77777777" w:rsidR="00593D45" w:rsidRDefault="00593D45" w:rsidP="007D104E">
      <w:r>
        <w:separator/>
      </w:r>
    </w:p>
  </w:endnote>
  <w:endnote w:type="continuationSeparator" w:id="0">
    <w:p w14:paraId="3121B977" w14:textId="77777777" w:rsidR="00593D45" w:rsidRDefault="00593D45"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0D8D1" w14:textId="77777777" w:rsidR="00593D45" w:rsidRDefault="00593D45" w:rsidP="007D104E">
      <w:r>
        <w:separator/>
      </w:r>
    </w:p>
  </w:footnote>
  <w:footnote w:type="continuationSeparator" w:id="0">
    <w:p w14:paraId="4534F7E9" w14:textId="77777777" w:rsidR="00593D45" w:rsidRDefault="00593D45"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4617F"/>
    <w:rsid w:val="00070997"/>
    <w:rsid w:val="00097183"/>
    <w:rsid w:val="000B4071"/>
    <w:rsid w:val="000C033B"/>
    <w:rsid w:val="000C513E"/>
    <w:rsid w:val="0010432E"/>
    <w:rsid w:val="00150FF6"/>
    <w:rsid w:val="00173CB9"/>
    <w:rsid w:val="001A38A6"/>
    <w:rsid w:val="002575B4"/>
    <w:rsid w:val="00292E1B"/>
    <w:rsid w:val="00323A33"/>
    <w:rsid w:val="00484A30"/>
    <w:rsid w:val="00495CA2"/>
    <w:rsid w:val="004A24D2"/>
    <w:rsid w:val="004B345C"/>
    <w:rsid w:val="004D6F35"/>
    <w:rsid w:val="005068E7"/>
    <w:rsid w:val="00547189"/>
    <w:rsid w:val="00593D45"/>
    <w:rsid w:val="006602D2"/>
    <w:rsid w:val="006B2BC6"/>
    <w:rsid w:val="006C176B"/>
    <w:rsid w:val="006D3D2D"/>
    <w:rsid w:val="00716FE6"/>
    <w:rsid w:val="00744E4C"/>
    <w:rsid w:val="007D104E"/>
    <w:rsid w:val="007D2FA3"/>
    <w:rsid w:val="007D3211"/>
    <w:rsid w:val="00831378"/>
    <w:rsid w:val="00891DE8"/>
    <w:rsid w:val="008B21F3"/>
    <w:rsid w:val="008D5AD8"/>
    <w:rsid w:val="009140BD"/>
    <w:rsid w:val="009B073A"/>
    <w:rsid w:val="009C706C"/>
    <w:rsid w:val="00A1645D"/>
    <w:rsid w:val="00A20794"/>
    <w:rsid w:val="00A863AF"/>
    <w:rsid w:val="00AA46C0"/>
    <w:rsid w:val="00AC77C0"/>
    <w:rsid w:val="00B52AAD"/>
    <w:rsid w:val="00C8062F"/>
    <w:rsid w:val="00C9069E"/>
    <w:rsid w:val="00CC61BD"/>
    <w:rsid w:val="00D5337C"/>
    <w:rsid w:val="00E2177B"/>
    <w:rsid w:val="00EC4AFB"/>
    <w:rsid w:val="00ED605C"/>
    <w:rsid w:val="00F154CF"/>
    <w:rsid w:val="00F3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E003A4"/>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636</Words>
  <Characters>3627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 </cp:lastModifiedBy>
  <cp:revision>2</cp:revision>
  <dcterms:created xsi:type="dcterms:W3CDTF">2019-06-27T01:09:00Z</dcterms:created>
  <dcterms:modified xsi:type="dcterms:W3CDTF">2019-06-27T01:09:00Z</dcterms:modified>
</cp:coreProperties>
</file>