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69E" w:rsidRDefault="00C9069E" w:rsidP="00C9069E">
      <w:pPr>
        <w:rPr>
          <w:rFonts w:ascii="MS UI Gothic" w:eastAsia="MS UI Gothic" w:hAnsi="MS UI Gothic"/>
          <w:sz w:val="24"/>
        </w:rPr>
      </w:pPr>
      <w:r>
        <w:rPr>
          <w:rFonts w:ascii="MS UI Gothic" w:eastAsia="MS UI Gothic" w:hAnsi="MS UI Gothic" w:hint="eastAsia"/>
          <w:sz w:val="24"/>
        </w:rPr>
        <w:t>■講演テーマ（仮題）：</w:t>
      </w:r>
    </w:p>
    <w:p w:rsidR="00C9069E" w:rsidRDefault="00C9069E" w:rsidP="00C9069E">
      <w:pPr>
        <w:spacing w:line="440" w:lineRule="exact"/>
        <w:rPr>
          <w:rFonts w:ascii="MS UI Gothic" w:eastAsia="MS UI Gothic" w:hAnsi="MS UI Gothic"/>
          <w:b/>
          <w:bCs/>
          <w:u w:val="single"/>
        </w:rPr>
      </w:pPr>
      <w:r>
        <w:rPr>
          <w:rFonts w:ascii="MS UI Gothic" w:eastAsia="MS UI Gothic" w:hAnsi="MS UI Gothic"/>
          <w:b/>
          <w:bCs/>
          <w:sz w:val="24"/>
          <w:u w:val="single"/>
        </w:rPr>
        <w:t xml:space="preserve">   </w:t>
      </w:r>
      <w:r w:rsidR="007D104E">
        <w:rPr>
          <w:rFonts w:ascii="MS UI Gothic" w:eastAsia="MS UI Gothic" w:hAnsi="MS UI Gothic" w:hint="eastAsia"/>
          <w:b/>
          <w:bCs/>
          <w:sz w:val="24"/>
          <w:u w:val="single"/>
        </w:rPr>
        <w:t>GMP/GQP/GDPを踏まえたQA担当者養成講座</w:t>
      </w:r>
      <w:r>
        <w:rPr>
          <w:rFonts w:hint="eastAsia"/>
          <w:b/>
          <w:bCs/>
          <w:u w:val="single"/>
        </w:rPr>
        <w:t xml:space="preserve">　</w:t>
      </w:r>
      <w:r>
        <w:rPr>
          <w:rFonts w:ascii="MS UI Gothic" w:eastAsia="MS UI Gothic" w:hAnsi="MS UI Gothic" w:hint="eastAsia"/>
          <w:b/>
          <w:bCs/>
          <w:sz w:val="24"/>
          <w:u w:val="single"/>
        </w:rPr>
        <w:t>（仮）</w:t>
      </w:r>
      <w:r>
        <w:rPr>
          <w:rFonts w:ascii="MS UI Gothic" w:eastAsia="MS UI Gothic" w:hAnsi="MS UI Gothic"/>
          <w:b/>
          <w:bCs/>
          <w:sz w:val="24"/>
          <w:u w:val="single"/>
        </w:rPr>
        <w:t xml:space="preserve">                                                                </w:t>
      </w:r>
    </w:p>
    <w:p w:rsidR="00C9069E" w:rsidRDefault="00C9069E" w:rsidP="00C9069E">
      <w:pPr>
        <w:spacing w:line="400" w:lineRule="exact"/>
        <w:rPr>
          <w:rFonts w:ascii="MS UI Gothic" w:eastAsia="MS UI Gothic" w:hAnsi="MS UI Gothic"/>
          <w:sz w:val="24"/>
        </w:rPr>
      </w:pPr>
    </w:p>
    <w:p w:rsidR="00E14014" w:rsidRPr="00E14014" w:rsidRDefault="00E14014" w:rsidP="00E14014">
      <w:pPr>
        <w:ind w:firstLineChars="100" w:firstLine="240"/>
        <w:rPr>
          <w:rFonts w:ascii="MS UI Gothic" w:eastAsia="MS UI Gothic" w:hAnsi="MS UI Gothic"/>
          <w:sz w:val="24"/>
        </w:rPr>
      </w:pPr>
      <w:r w:rsidRPr="00E14014">
        <w:rPr>
          <w:rFonts w:ascii="MS UI Gothic" w:eastAsia="MS UI Gothic" w:hAnsi="MS UI Gothic" w:hint="eastAsia"/>
          <w:sz w:val="24"/>
        </w:rPr>
        <w:t>■講師の言葉</w:t>
      </w:r>
    </w:p>
    <w:p w:rsidR="00E14014" w:rsidRPr="00E14014" w:rsidRDefault="00E14014" w:rsidP="00E14014">
      <w:pPr>
        <w:ind w:firstLineChars="100" w:firstLine="240"/>
        <w:rPr>
          <w:rFonts w:ascii="MS UI Gothic" w:eastAsia="MS UI Gothic" w:hAnsi="MS UI Gothic"/>
          <w:sz w:val="24"/>
        </w:rPr>
      </w:pPr>
      <w:r w:rsidRPr="00E14014">
        <w:rPr>
          <w:rFonts w:ascii="MS UI Gothic" w:eastAsia="MS UI Gothic" w:hAnsi="MS UI Gothic" w:hint="eastAsia"/>
          <w:sz w:val="24"/>
        </w:rPr>
        <w:t xml:space="preserve">　品質保証責任者として8年間，工</w:t>
      </w:r>
      <w:r w:rsidRPr="00F15170">
        <w:rPr>
          <w:rFonts w:ascii="MS UI Gothic" w:eastAsia="MS UI Gothic" w:hAnsi="MS UI Gothic" w:hint="eastAsia"/>
          <w:sz w:val="24"/>
        </w:rPr>
        <w:t>場での品質管理/品質保証経験10年間，本社品質保証業務に20年携わってきて得た知識と経験から，具体的な事例を通して品質保証について一緒に学びたい。</w:t>
      </w:r>
      <w:r w:rsidRPr="00F15170">
        <w:rPr>
          <w:rFonts w:hint="eastAsia"/>
        </w:rPr>
        <w:t>事前または当日にご質問や日頃お困りの点をお出しいただき解説する中で，品質保証の考え方を具体的に身に付けていただきたい。この考え方を身に付けると，ほとんどのことがそれに従って判断が可能になって来る。</w:t>
      </w:r>
      <w:r w:rsidRPr="00F15170">
        <w:rPr>
          <w:rFonts w:ascii="MS UI Gothic" w:eastAsia="MS UI Gothic" w:hAnsi="MS UI Gothic" w:hint="eastAsia"/>
          <w:sz w:val="24"/>
        </w:rPr>
        <w:t>QA担当者として日々悩んでいる方にはぜひ受講いただきたい。</w:t>
      </w:r>
    </w:p>
    <w:p w:rsidR="00E14014" w:rsidRPr="00E14014" w:rsidRDefault="00E14014" w:rsidP="00E14014">
      <w:pPr>
        <w:ind w:firstLineChars="100" w:firstLine="240"/>
        <w:rPr>
          <w:rFonts w:ascii="MS UI Gothic" w:eastAsia="MS UI Gothic" w:hAnsi="MS UI Gothic"/>
          <w:sz w:val="24"/>
        </w:rPr>
      </w:pPr>
    </w:p>
    <w:p w:rsidR="00E14014" w:rsidRPr="00E14014" w:rsidRDefault="00E14014" w:rsidP="00E14014">
      <w:pPr>
        <w:ind w:firstLineChars="100" w:firstLine="240"/>
        <w:rPr>
          <w:rFonts w:ascii="MS UI Gothic" w:eastAsia="MS UI Gothic" w:hAnsi="MS UI Gothic"/>
          <w:sz w:val="24"/>
        </w:rPr>
      </w:pPr>
    </w:p>
    <w:p w:rsidR="00E14014" w:rsidRPr="00E14014" w:rsidRDefault="00E14014" w:rsidP="00E14014">
      <w:pPr>
        <w:ind w:firstLineChars="100" w:firstLine="240"/>
        <w:rPr>
          <w:rFonts w:ascii="MS UI Gothic" w:eastAsia="MS UI Gothic" w:hAnsi="MS UI Gothic"/>
          <w:sz w:val="24"/>
        </w:rPr>
      </w:pPr>
      <w:r w:rsidRPr="00E14014">
        <w:rPr>
          <w:rFonts w:ascii="MS UI Gothic" w:eastAsia="MS UI Gothic" w:hAnsi="MS UI Gothic" w:hint="eastAsia"/>
          <w:sz w:val="24"/>
        </w:rPr>
        <w:t>■セミナーポイント</w:t>
      </w:r>
    </w:p>
    <w:p w:rsidR="00E14014" w:rsidRPr="00E14014" w:rsidRDefault="00E14014" w:rsidP="00E14014">
      <w:pPr>
        <w:ind w:firstLineChars="100" w:firstLine="240"/>
        <w:rPr>
          <w:rFonts w:ascii="MS UI Gothic" w:eastAsia="MS UI Gothic" w:hAnsi="MS UI Gothic"/>
          <w:sz w:val="24"/>
        </w:rPr>
      </w:pPr>
      <w:r w:rsidRPr="00E14014">
        <w:rPr>
          <w:rFonts w:ascii="MS UI Gothic" w:eastAsia="MS UI Gothic" w:hAnsi="MS UI Gothic" w:hint="eastAsia"/>
          <w:sz w:val="24"/>
        </w:rPr>
        <w:t xml:space="preserve">　医薬品の品質保証は2005年の改正薬事法により，製造所のGMP省令に加え，製造販売会社のGQP省令が追加された。また，既にEUでスタートしたGDPも日本で検討が進められている。このように品質保証において，QAの果たす役割は大きくなるばかりである。</w:t>
      </w:r>
    </w:p>
    <w:p w:rsidR="00E14014" w:rsidRPr="00E14014" w:rsidRDefault="00E14014" w:rsidP="00E14014">
      <w:pPr>
        <w:ind w:firstLineChars="100" w:firstLine="240"/>
        <w:rPr>
          <w:rFonts w:ascii="MS UI Gothic" w:eastAsia="MS UI Gothic" w:hAnsi="MS UI Gothic"/>
          <w:sz w:val="24"/>
        </w:rPr>
      </w:pPr>
      <w:r w:rsidRPr="00E14014">
        <w:rPr>
          <w:rFonts w:ascii="MS UI Gothic" w:eastAsia="MS UI Gothic" w:hAnsi="MS UI Gothic" w:hint="eastAsia"/>
          <w:sz w:val="24"/>
        </w:rPr>
        <w:t xml:space="preserve">　製造販売業と製造業のQAでは基本以外において異なる部分がある。これはGQPとGMPの違いだけでなく，製造販売業のQAについては委託先管理や製造販売承認書の記載に関係する変更管理がより重要になってくる。</w:t>
      </w:r>
    </w:p>
    <w:p w:rsidR="00E14014" w:rsidRPr="00E14014" w:rsidRDefault="00E14014" w:rsidP="00E14014">
      <w:pPr>
        <w:ind w:firstLineChars="100" w:firstLine="240"/>
        <w:rPr>
          <w:rFonts w:ascii="MS UI Gothic" w:eastAsia="MS UI Gothic" w:hAnsi="MS UI Gothic"/>
          <w:sz w:val="24"/>
        </w:rPr>
      </w:pPr>
      <w:r w:rsidRPr="00E14014">
        <w:rPr>
          <w:rFonts w:ascii="MS UI Gothic" w:eastAsia="MS UI Gothic" w:hAnsi="MS UI Gothic" w:hint="eastAsia"/>
          <w:sz w:val="24"/>
        </w:rPr>
        <w:t xml:space="preserve">　本セミナーでは両方のQA担当者に必要な知識をカバーしている。まずはGQPとGMPの概略を学び，どういう点に注意を払いながら品質保証を行うかについて説明を行う。ICH品質トリオ（8,9,10）とのかかわりについても学ぶ。また，PIC/S GMPで求められる品質保証体制の構築についても解説していく。</w:t>
      </w:r>
    </w:p>
    <w:p w:rsidR="00E14014" w:rsidRPr="00E14014" w:rsidRDefault="00E14014" w:rsidP="00E14014">
      <w:pPr>
        <w:ind w:firstLineChars="100" w:firstLine="240"/>
        <w:rPr>
          <w:rFonts w:ascii="MS UI Gothic" w:eastAsia="MS UI Gothic" w:hAnsi="MS UI Gothic"/>
          <w:sz w:val="24"/>
        </w:rPr>
      </w:pPr>
    </w:p>
    <w:p w:rsidR="00E14014" w:rsidRPr="00E14014" w:rsidRDefault="00E14014" w:rsidP="00E14014">
      <w:pPr>
        <w:ind w:firstLineChars="100" w:firstLine="240"/>
        <w:rPr>
          <w:rFonts w:ascii="MS UI Gothic" w:eastAsia="MS UI Gothic" w:hAnsi="MS UI Gothic"/>
          <w:sz w:val="24"/>
        </w:rPr>
      </w:pPr>
      <w:r w:rsidRPr="00E14014">
        <w:rPr>
          <w:rFonts w:ascii="MS UI Gothic" w:eastAsia="MS UI Gothic" w:hAnsi="MS UI Gothic" w:hint="eastAsia"/>
          <w:sz w:val="24"/>
        </w:rPr>
        <w:t>■習得可能な事項</w:t>
      </w:r>
    </w:p>
    <w:p w:rsidR="00E14014" w:rsidRPr="00E14014" w:rsidRDefault="00E14014" w:rsidP="00E14014">
      <w:pPr>
        <w:ind w:firstLineChars="100" w:firstLine="240"/>
        <w:rPr>
          <w:rFonts w:ascii="MS UI Gothic" w:eastAsia="MS UI Gothic" w:hAnsi="MS UI Gothic"/>
          <w:sz w:val="24"/>
        </w:rPr>
      </w:pPr>
      <w:r w:rsidRPr="00E14014">
        <w:rPr>
          <w:rFonts w:ascii="MS UI Gothic" w:eastAsia="MS UI Gothic" w:hAnsi="MS UI Gothic" w:hint="eastAsia"/>
          <w:sz w:val="24"/>
        </w:rPr>
        <w:t>・医薬品の品質保証の全体像を知る</w:t>
      </w:r>
    </w:p>
    <w:p w:rsidR="00E14014" w:rsidRPr="00E14014" w:rsidRDefault="00E14014" w:rsidP="00E14014">
      <w:pPr>
        <w:ind w:firstLineChars="100" w:firstLine="240"/>
        <w:rPr>
          <w:rFonts w:ascii="MS UI Gothic" w:eastAsia="MS UI Gothic" w:hAnsi="MS UI Gothic"/>
          <w:sz w:val="24"/>
        </w:rPr>
      </w:pPr>
      <w:r w:rsidRPr="00E14014">
        <w:rPr>
          <w:rFonts w:ascii="MS UI Gothic" w:eastAsia="MS UI Gothic" w:hAnsi="MS UI Gothic" w:hint="eastAsia"/>
          <w:sz w:val="24"/>
        </w:rPr>
        <w:t>・GMP/GQPの概略を知る</w:t>
      </w:r>
    </w:p>
    <w:p w:rsidR="00E14014" w:rsidRPr="00E14014" w:rsidRDefault="00E14014" w:rsidP="00E14014">
      <w:pPr>
        <w:ind w:firstLineChars="100" w:firstLine="240"/>
        <w:rPr>
          <w:rFonts w:ascii="MS UI Gothic" w:eastAsia="MS UI Gothic" w:hAnsi="MS UI Gothic"/>
          <w:sz w:val="24"/>
        </w:rPr>
      </w:pPr>
      <w:r w:rsidRPr="00E14014">
        <w:rPr>
          <w:rFonts w:ascii="MS UI Gothic" w:eastAsia="MS UI Gothic" w:hAnsi="MS UI Gothic" w:hint="eastAsia"/>
          <w:sz w:val="24"/>
        </w:rPr>
        <w:t>・GMPとGQPの違いを知る</w:t>
      </w:r>
    </w:p>
    <w:p w:rsidR="00E14014" w:rsidRPr="00E14014" w:rsidRDefault="00E14014" w:rsidP="00E14014">
      <w:pPr>
        <w:ind w:firstLineChars="100" w:firstLine="240"/>
        <w:rPr>
          <w:rFonts w:ascii="MS UI Gothic" w:eastAsia="MS UI Gothic" w:hAnsi="MS UI Gothic"/>
          <w:sz w:val="24"/>
        </w:rPr>
      </w:pPr>
      <w:r w:rsidRPr="00E14014">
        <w:rPr>
          <w:rFonts w:ascii="MS UI Gothic" w:eastAsia="MS UI Gothic" w:hAnsi="MS UI Gothic" w:hint="eastAsia"/>
          <w:sz w:val="24"/>
        </w:rPr>
        <w:t>・品質保証の考え方/注意すべき点を知る</w:t>
      </w:r>
    </w:p>
    <w:p w:rsidR="00E14014" w:rsidRPr="00E14014" w:rsidRDefault="00E14014" w:rsidP="00E14014">
      <w:pPr>
        <w:ind w:firstLineChars="100" w:firstLine="240"/>
        <w:rPr>
          <w:rFonts w:ascii="MS UI Gothic" w:eastAsia="MS UI Gothic" w:hAnsi="MS UI Gothic"/>
          <w:sz w:val="24"/>
        </w:rPr>
      </w:pPr>
      <w:r w:rsidRPr="00E14014">
        <w:rPr>
          <w:rFonts w:ascii="MS UI Gothic" w:eastAsia="MS UI Gothic" w:hAnsi="MS UI Gothic" w:hint="eastAsia"/>
          <w:sz w:val="24"/>
        </w:rPr>
        <w:t>・製品回収＆欠品リスク対応を学ぶ</w:t>
      </w:r>
    </w:p>
    <w:p w:rsidR="00E14014" w:rsidRPr="00E14014" w:rsidRDefault="00E14014" w:rsidP="00E14014">
      <w:pPr>
        <w:ind w:firstLineChars="100" w:firstLine="240"/>
        <w:rPr>
          <w:rFonts w:ascii="MS UI Gothic" w:eastAsia="MS UI Gothic" w:hAnsi="MS UI Gothic"/>
          <w:sz w:val="24"/>
        </w:rPr>
      </w:pPr>
      <w:r w:rsidRPr="00E14014">
        <w:rPr>
          <w:rFonts w:ascii="MS UI Gothic" w:eastAsia="MS UI Gothic" w:hAnsi="MS UI Gothic" w:hint="eastAsia"/>
          <w:sz w:val="24"/>
        </w:rPr>
        <w:t>・QA担当者としての基礎知識を身に付ける</w:t>
      </w:r>
    </w:p>
    <w:p w:rsidR="00E14014" w:rsidRPr="00E14014" w:rsidRDefault="00E14014" w:rsidP="00E14014">
      <w:pPr>
        <w:ind w:firstLineChars="100" w:firstLine="240"/>
        <w:rPr>
          <w:rFonts w:ascii="MS UI Gothic" w:eastAsia="MS UI Gothic" w:hAnsi="MS UI Gothic"/>
          <w:sz w:val="24"/>
        </w:rPr>
      </w:pPr>
      <w:r w:rsidRPr="00E14014">
        <w:rPr>
          <w:rFonts w:ascii="MS UI Gothic" w:eastAsia="MS UI Gothic" w:hAnsi="MS UI Gothic" w:hint="eastAsia"/>
          <w:sz w:val="24"/>
        </w:rPr>
        <w:t>・GDPを知る</w:t>
      </w:r>
    </w:p>
    <w:p w:rsidR="00E14014" w:rsidRPr="00E14014" w:rsidRDefault="00E14014" w:rsidP="00E14014">
      <w:pPr>
        <w:ind w:firstLineChars="100" w:firstLine="240"/>
        <w:rPr>
          <w:rFonts w:ascii="MS UI Gothic" w:eastAsia="MS UI Gothic" w:hAnsi="MS UI Gothic"/>
          <w:sz w:val="24"/>
        </w:rPr>
      </w:pPr>
    </w:p>
    <w:p w:rsidR="00E14014" w:rsidRPr="00E14014" w:rsidRDefault="00E14014" w:rsidP="00E14014">
      <w:pPr>
        <w:ind w:firstLineChars="100" w:firstLine="240"/>
        <w:rPr>
          <w:rFonts w:ascii="MS UI Gothic" w:eastAsia="MS UI Gothic" w:hAnsi="MS UI Gothic"/>
          <w:sz w:val="24"/>
        </w:rPr>
      </w:pPr>
      <w:r w:rsidRPr="00E14014">
        <w:rPr>
          <w:rFonts w:ascii="MS UI Gothic" w:eastAsia="MS UI Gothic" w:hAnsi="MS UI Gothic" w:hint="eastAsia"/>
          <w:sz w:val="24"/>
        </w:rPr>
        <w:t>■セミナーキーワード</w:t>
      </w:r>
    </w:p>
    <w:p w:rsidR="00E14014" w:rsidRPr="00E14014" w:rsidRDefault="00E14014" w:rsidP="00E14014">
      <w:pPr>
        <w:ind w:firstLineChars="100" w:firstLine="240"/>
        <w:rPr>
          <w:rFonts w:ascii="MS UI Gothic" w:eastAsia="MS UI Gothic" w:hAnsi="MS UI Gothic"/>
          <w:sz w:val="24"/>
        </w:rPr>
      </w:pPr>
      <w:r w:rsidRPr="00E14014">
        <w:rPr>
          <w:rFonts w:ascii="MS UI Gothic" w:eastAsia="MS UI Gothic" w:hAnsi="MS UI Gothic" w:hint="eastAsia"/>
          <w:sz w:val="24"/>
        </w:rPr>
        <w:t>GMP，GQP，医薬品の品質保証(QA)，ICH，PIC/S GMP，製品回収リスク，GMP監査</w:t>
      </w:r>
    </w:p>
    <w:p w:rsidR="00C9069E" w:rsidRDefault="00C9069E" w:rsidP="00C9069E">
      <w:pPr>
        <w:spacing w:line="400" w:lineRule="exact"/>
        <w:rPr>
          <w:rFonts w:ascii="MS UI Gothic" w:eastAsia="MS UI Gothic" w:hAnsi="MS UI Gothic"/>
          <w:sz w:val="24"/>
        </w:rPr>
      </w:pPr>
    </w:p>
    <w:p w:rsidR="00C9069E" w:rsidRDefault="00C9069E" w:rsidP="00C9069E">
      <w:pPr>
        <w:spacing w:line="400" w:lineRule="exact"/>
        <w:rPr>
          <w:rFonts w:ascii="MS UI Gothic" w:eastAsia="MS UI Gothic" w:hAnsi="MS UI Gothic"/>
          <w:sz w:val="24"/>
        </w:rPr>
      </w:pPr>
      <w:r>
        <w:rPr>
          <w:rFonts w:ascii="MS UI Gothic" w:eastAsia="MS UI Gothic" w:hAnsi="MS UI Gothic" w:hint="eastAsia"/>
          <w:sz w:val="24"/>
        </w:rPr>
        <w:t>■講演中のキーワード（*ネットで検索されるであろう単語等。5つ程。）</w:t>
      </w:r>
    </w:p>
    <w:p w:rsidR="00C9069E" w:rsidRDefault="004A24D2" w:rsidP="00C9069E">
      <w:pPr>
        <w:spacing w:line="400" w:lineRule="exact"/>
        <w:rPr>
          <w:rFonts w:ascii="MS UI Gothic" w:eastAsia="MS UI Gothic" w:hAnsi="MS UI Gothic"/>
          <w:sz w:val="24"/>
        </w:rPr>
      </w:pPr>
      <w:r w:rsidRPr="004A24D2">
        <w:rPr>
          <w:rFonts w:ascii="MS UI Gothic" w:eastAsia="MS UI Gothic" w:hAnsi="MS UI Gothic" w:hint="eastAsia"/>
          <w:sz w:val="24"/>
        </w:rPr>
        <w:t xml:space="preserve">GMP，GQP，医薬品の品質保証(QA)，ICH，PIC/S GMP，製品回収リスク　GMP監査　</w:t>
      </w:r>
    </w:p>
    <w:p w:rsidR="00C9069E" w:rsidRDefault="00C9069E" w:rsidP="00C9069E">
      <w:pPr>
        <w:spacing w:line="400" w:lineRule="exact"/>
        <w:rPr>
          <w:rFonts w:ascii="MS UI Gothic" w:eastAsia="MS UI Gothic" w:hAnsi="MS UI Gothic"/>
          <w:sz w:val="24"/>
        </w:rPr>
      </w:pPr>
    </w:p>
    <w:p w:rsidR="00C9069E" w:rsidRDefault="00C9069E" w:rsidP="00C9069E">
      <w:pPr>
        <w:spacing w:line="480" w:lineRule="exact"/>
        <w:rPr>
          <w:rFonts w:ascii="MS UI Gothic" w:eastAsia="MS UI Gothic" w:hAnsi="MS UI Gothic"/>
          <w:sz w:val="24"/>
          <w:u w:val="single"/>
        </w:rPr>
      </w:pPr>
      <w:r>
        <w:rPr>
          <w:rFonts w:ascii="MS UI Gothic" w:eastAsia="MS UI Gothic" w:hAnsi="MS UI Gothic" w:hint="eastAsia"/>
          <w:sz w:val="24"/>
        </w:rPr>
        <w:t>■講演プログラム　*箇条書き、大小項目合わせ、20-30項目程</w:t>
      </w:r>
    </w:p>
    <w:p w:rsidR="00E14014" w:rsidRPr="00E14014" w:rsidRDefault="00E14014" w:rsidP="00E14014">
      <w:pPr>
        <w:spacing w:line="400" w:lineRule="exact"/>
        <w:rPr>
          <w:rFonts w:ascii="MS UI Gothic" w:eastAsia="MS UI Gothic" w:hAnsi="MS UI Gothic"/>
          <w:sz w:val="24"/>
        </w:rPr>
      </w:pP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1．GMP/GQP法令の位置づけと他の規則との関係</w:t>
      </w:r>
    </w:p>
    <w:p w:rsidR="00E14014" w:rsidRPr="00E14014" w:rsidRDefault="00E14014" w:rsidP="00E14014">
      <w:pPr>
        <w:spacing w:line="400" w:lineRule="exact"/>
        <w:rPr>
          <w:rFonts w:ascii="MS UI Gothic" w:eastAsia="MS UI Gothic" w:hAnsi="MS UI Gothic"/>
          <w:sz w:val="24"/>
        </w:rPr>
      </w:pP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2．QA担当者として身に付けておきたい基本的な知識</w:t>
      </w:r>
    </w:p>
    <w:p w:rsidR="00E14014" w:rsidRPr="00E14014" w:rsidRDefault="00E14014" w:rsidP="00E14014">
      <w:pPr>
        <w:spacing w:line="400" w:lineRule="exact"/>
        <w:rPr>
          <w:rFonts w:ascii="MS UI Gothic" w:eastAsia="MS UI Gothic" w:hAnsi="MS UI Gothic"/>
          <w:sz w:val="24"/>
        </w:rPr>
      </w:pP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3．GMPとGQPの違い</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・GMPは製造所の品質保証</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・GQPは製造販売会社の品質保証</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・製造業有無による製造販売会社の品質保証体制</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・市場出荷の委託有無</w:t>
      </w:r>
    </w:p>
    <w:p w:rsidR="00E14014" w:rsidRPr="00E14014" w:rsidRDefault="00E14014" w:rsidP="00E14014">
      <w:pPr>
        <w:spacing w:line="400" w:lineRule="exact"/>
        <w:rPr>
          <w:rFonts w:ascii="MS UI Gothic" w:eastAsia="MS UI Gothic" w:hAnsi="MS UI Gothic"/>
          <w:sz w:val="24"/>
        </w:rPr>
      </w:pP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4．PIC/S GMPガイドラインの6つのギャップ</w:t>
      </w:r>
    </w:p>
    <w:p w:rsidR="00E14014" w:rsidRPr="00E14014" w:rsidRDefault="00E14014" w:rsidP="00E14014">
      <w:pPr>
        <w:spacing w:line="400" w:lineRule="exact"/>
        <w:rPr>
          <w:rFonts w:ascii="MS UI Gothic" w:eastAsia="MS UI Gothic" w:hAnsi="MS UI Gothic"/>
          <w:sz w:val="24"/>
        </w:rPr>
      </w:pP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5．QAとQCの業務範囲</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・QC（品質管理）の業務と責任範囲</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・QA（品質保証）の業務と責任範囲</w:t>
      </w:r>
    </w:p>
    <w:p w:rsidR="00E14014" w:rsidRPr="00E14014" w:rsidRDefault="00E14014" w:rsidP="00E14014">
      <w:pPr>
        <w:spacing w:line="400" w:lineRule="exact"/>
        <w:rPr>
          <w:rFonts w:ascii="MS UI Gothic" w:eastAsia="MS UI Gothic" w:hAnsi="MS UI Gothic"/>
          <w:sz w:val="24"/>
        </w:rPr>
      </w:pP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6．品質保証体制の構築</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・製造所における品質保証体制</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・製造販売会社における品質保証体制</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・共通の事項</w:t>
      </w:r>
    </w:p>
    <w:p w:rsidR="00E14014" w:rsidRPr="00E14014" w:rsidRDefault="00E14014" w:rsidP="00E14014">
      <w:pPr>
        <w:spacing w:line="400" w:lineRule="exact"/>
        <w:rPr>
          <w:rFonts w:ascii="MS UI Gothic" w:eastAsia="MS UI Gothic" w:hAnsi="MS UI Gothic"/>
          <w:sz w:val="24"/>
        </w:rPr>
      </w:pP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7．委託先の管理</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・委託先の評価</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・委託先との契約</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・試作などの品質管理の観点での関わり</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・出荷の取り決め</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lastRenderedPageBreak/>
        <w:t xml:space="preserve">　・出荷可否判定</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・逸脱/ OOS時の対応</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・製品苦情の対応</w:t>
      </w:r>
    </w:p>
    <w:p w:rsidR="00E14014" w:rsidRPr="00E14014" w:rsidRDefault="00E14014" w:rsidP="00E14014">
      <w:pPr>
        <w:spacing w:line="400" w:lineRule="exact"/>
        <w:rPr>
          <w:rFonts w:ascii="MS UI Gothic" w:eastAsia="MS UI Gothic" w:hAnsi="MS UI Gothic"/>
          <w:sz w:val="24"/>
        </w:rPr>
      </w:pP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8．変更管理の対応</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・変更管理の仕組み</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・変更管理の内容</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・GMP/GQPとの関係</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・製造販売承認書と変更管理</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・軽微変更と一変申請の判断</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・変更実施後の評価とフォロー</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・一変申請/軽微変更届の失念/判断ミスの事例</w:t>
      </w:r>
    </w:p>
    <w:p w:rsidR="00E14014" w:rsidRPr="00E14014" w:rsidRDefault="00E14014" w:rsidP="00E14014">
      <w:pPr>
        <w:spacing w:line="400" w:lineRule="exact"/>
        <w:rPr>
          <w:rFonts w:ascii="MS UI Gothic" w:eastAsia="MS UI Gothic" w:hAnsi="MS UI Gothic"/>
          <w:sz w:val="24"/>
        </w:rPr>
      </w:pP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9．原薬/原料/資材の供給者管理</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・ベンダーの評価（査察含む）</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・品質保証書の内容/ 締結</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・受け入れ試験の実施/ 省略</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・品質異常時の対応</w:t>
      </w:r>
    </w:p>
    <w:p w:rsidR="00E14014" w:rsidRPr="00E14014" w:rsidRDefault="00E14014" w:rsidP="00E14014">
      <w:pPr>
        <w:spacing w:line="400" w:lineRule="exact"/>
        <w:rPr>
          <w:rFonts w:ascii="MS UI Gothic" w:eastAsia="MS UI Gothic" w:hAnsi="MS UI Gothic"/>
          <w:sz w:val="24"/>
        </w:rPr>
      </w:pP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10．製品回収などの緊急時の対応</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・最初に行うこと</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・当局対応</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・医療機関/卸対応</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・欠品回避の対応</w:t>
      </w:r>
    </w:p>
    <w:p w:rsidR="00E14014" w:rsidRPr="00E14014" w:rsidRDefault="00E14014" w:rsidP="00E14014">
      <w:pPr>
        <w:spacing w:line="400" w:lineRule="exact"/>
        <w:rPr>
          <w:rFonts w:ascii="MS UI Gothic" w:eastAsia="MS UI Gothic" w:hAnsi="MS UI Gothic"/>
          <w:sz w:val="24"/>
        </w:rPr>
      </w:pP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11．年次製品品質照査の実施</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1）年次安定性試験</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2）年次製品品質照査（年次レビュー）</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・逸脱/OOS</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・製品苦情</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・品質情報（原料・資材）</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・製品製造の安定性</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lastRenderedPageBreak/>
        <w:t xml:space="preserve">　　・その他</w:t>
      </w:r>
    </w:p>
    <w:p w:rsidR="00E14014" w:rsidRPr="00E14014" w:rsidRDefault="00E14014" w:rsidP="00E14014">
      <w:pPr>
        <w:spacing w:line="400" w:lineRule="exact"/>
        <w:rPr>
          <w:rFonts w:ascii="MS UI Gothic" w:eastAsia="MS UI Gothic" w:hAnsi="MS UI Gothic"/>
          <w:sz w:val="24"/>
        </w:rPr>
      </w:pP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12．逸脱管理</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1）逸脱の品質への大きさの確認</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2）ロット内，他のロット，他の製品への広がり確認</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3）発生頻度の推定</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4）ロットの処置＆対応</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5）改善/是正処置</w:t>
      </w:r>
    </w:p>
    <w:p w:rsidR="00E14014" w:rsidRPr="00E14014" w:rsidRDefault="00E14014" w:rsidP="00E14014">
      <w:pPr>
        <w:spacing w:line="400" w:lineRule="exact"/>
        <w:rPr>
          <w:rFonts w:ascii="MS UI Gothic" w:eastAsia="MS UI Gothic" w:hAnsi="MS UI Gothic"/>
          <w:sz w:val="24"/>
        </w:rPr>
      </w:pP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13．CAPA（是正予防措置）の仕組みとSOP</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1）CAPAの仕組み　</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2）SOP　</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3）運用 　</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4）CAPAが正しく実施されていることの根拠としての記録</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5）KPI（Key Performance Indicator）として</w:t>
      </w:r>
    </w:p>
    <w:p w:rsidR="00E14014" w:rsidRPr="00E14014" w:rsidRDefault="00E14014" w:rsidP="00E14014">
      <w:pPr>
        <w:spacing w:line="400" w:lineRule="exact"/>
        <w:rPr>
          <w:rFonts w:ascii="MS UI Gothic" w:eastAsia="MS UI Gothic" w:hAnsi="MS UI Gothic"/>
          <w:sz w:val="24"/>
        </w:rPr>
      </w:pP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14．OOS/OOTの管理</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1）OOS/OOTの考え方</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2）OOS/OOTの仕組み</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3）実際の運用</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・ラボエラー調査</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・製造の確認</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・ロットの調査</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・リテスト</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・リサンプリングの問題</w:t>
      </w:r>
    </w:p>
    <w:p w:rsidR="005C7101" w:rsidRPr="00744E4C" w:rsidRDefault="005C7101" w:rsidP="005C7101">
      <w:pPr>
        <w:spacing w:line="400" w:lineRule="exact"/>
        <w:rPr>
          <w:rFonts w:ascii="MS UI Gothic" w:eastAsia="MS UI Gothic" w:hAnsi="MS UI Gothic"/>
          <w:sz w:val="24"/>
        </w:rPr>
      </w:pPr>
      <w:r>
        <w:rPr>
          <w:rFonts w:ascii="MS UI Gothic" w:eastAsia="MS UI Gothic" w:hAnsi="MS UI Gothic" w:hint="eastAsia"/>
          <w:sz w:val="24"/>
        </w:rPr>
        <w:t xml:space="preserve">　</w:t>
      </w:r>
      <w:r w:rsidRPr="00F15170">
        <w:rPr>
          <w:rFonts w:ascii="MS UI Gothic" w:eastAsia="MS UI Gothic" w:hAnsi="MS UI Gothic" w:hint="eastAsia"/>
          <w:sz w:val="24"/>
        </w:rPr>
        <w:t>4)データインテグリティからの注意事項とFDAの指摘事項</w:t>
      </w:r>
    </w:p>
    <w:p w:rsidR="00E14014" w:rsidRPr="005C7101" w:rsidRDefault="00E14014" w:rsidP="00E14014">
      <w:pPr>
        <w:spacing w:line="400" w:lineRule="exact"/>
        <w:rPr>
          <w:rFonts w:ascii="MS UI Gothic" w:eastAsia="MS UI Gothic" w:hAnsi="MS UI Gothic"/>
          <w:sz w:val="24"/>
        </w:rPr>
      </w:pP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15．GMP監査</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1）GMP監査の必要性</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・医薬品は原料 /資材の品質に左右される</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・委託先の品質保証</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・自社工場の品質保証</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lastRenderedPageBreak/>
        <w:t xml:space="preserve">　2）GMP監査の全体像</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・GMP監査の流れ</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・相手先との関係</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・社内購買部門との関係</w:t>
      </w:r>
    </w:p>
    <w:p w:rsidR="00E14014" w:rsidRPr="00E14014" w:rsidRDefault="00E14014" w:rsidP="00E14014">
      <w:pPr>
        <w:spacing w:line="400" w:lineRule="exact"/>
        <w:rPr>
          <w:rFonts w:ascii="MS UI Gothic" w:eastAsia="MS UI Gothic" w:hAnsi="MS UI Gothic"/>
          <w:sz w:val="24"/>
        </w:rPr>
      </w:pP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16．製造販売承認書の軽微変更/一変申請対応</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1）関係する通知/事務連絡</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2）迅速一変申請</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3）医療用医薬品等の承認申請等に関する質疑応答集(Q&amp;A)</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4）一変申請すべきところを軽微変更届したことによる製品回収</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5）製造販売承認書との齟齬による製品回収（PMDAのGMP適合性調査より）</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6）製造販売承認書との齟齬による欠品リスク</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7）欧米変更管理</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8）PMDAによるディシジョンツリー（医療機器）より</w:t>
      </w:r>
    </w:p>
    <w:p w:rsidR="00E14014" w:rsidRPr="005C7101" w:rsidRDefault="00E14014" w:rsidP="00E14014">
      <w:pPr>
        <w:spacing w:line="400" w:lineRule="exact"/>
        <w:rPr>
          <w:rFonts w:ascii="MS UI Gothic" w:eastAsia="MS UI Gothic" w:hAnsi="MS UI Gothic"/>
          <w:sz w:val="24"/>
        </w:rPr>
      </w:pP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17．製品回収のリスク/欠品回避</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1）異物による回収</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2）表示ミスによる回収</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3）資材メーカーのコンタミによる回収</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4）GMP不備による回収</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5）製造販売承認書との齟齬（製造場所記載なし）</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6）安定性モニタリングでの不適による回収</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7）海外当局の査察時の不適合による回収</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8）PMDAのGMP適合性調査による回収</w:t>
      </w:r>
    </w:p>
    <w:p w:rsidR="00E14014" w:rsidRPr="00E14014" w:rsidRDefault="00E14014" w:rsidP="00E14014">
      <w:pPr>
        <w:spacing w:line="400" w:lineRule="exact"/>
        <w:rPr>
          <w:rFonts w:ascii="MS UI Gothic" w:eastAsia="MS UI Gothic" w:hAnsi="MS UI Gothic"/>
          <w:sz w:val="24"/>
        </w:rPr>
      </w:pP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18．PIC/S GMPガイドラインの全梱の同一性確認の対応</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1）相手先製造所の品質保証体制の確認</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2）均質性の確認</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3）流通段階の確認</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4）受け入れ時の保証</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5）試験の省略</w:t>
      </w:r>
    </w:p>
    <w:p w:rsidR="00E14014" w:rsidRPr="00E14014" w:rsidRDefault="00E14014" w:rsidP="00E14014">
      <w:pPr>
        <w:spacing w:line="400" w:lineRule="exact"/>
        <w:rPr>
          <w:rFonts w:ascii="MS UI Gothic" w:eastAsia="MS UI Gothic" w:hAnsi="MS UI Gothic"/>
          <w:sz w:val="24"/>
        </w:rPr>
      </w:pP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lastRenderedPageBreak/>
        <w:t>19．安定性モニタリングの対応</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1）要求事項（GMP施行通知）</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2）室温なりゆきと25℃×60％の対応違い</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3）安定性モニタリングで規格外の場合の対応（25℃×60％）</w:t>
      </w:r>
    </w:p>
    <w:p w:rsidR="00E14014" w:rsidRPr="00E14014" w:rsidRDefault="00E14014" w:rsidP="00E14014">
      <w:pPr>
        <w:spacing w:line="400" w:lineRule="exact"/>
        <w:rPr>
          <w:rFonts w:ascii="MS UI Gothic" w:eastAsia="MS UI Gothic" w:hAnsi="MS UI Gothic"/>
          <w:sz w:val="24"/>
        </w:rPr>
      </w:pP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20．GDP/流通段階の保証</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1）カウンターフェイト（偽造薬）</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2）中国の偽造薬防止策</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3）EUのGDPの要求事項</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4）日本のGDPの検討</w:t>
      </w:r>
    </w:p>
    <w:p w:rsidR="00E14014" w:rsidRPr="00E14014" w:rsidRDefault="00E14014" w:rsidP="00E14014">
      <w:pPr>
        <w:spacing w:line="400" w:lineRule="exact"/>
        <w:rPr>
          <w:rFonts w:ascii="MS UI Gothic" w:eastAsia="MS UI Gothic" w:hAnsi="MS UI Gothic"/>
          <w:sz w:val="24"/>
        </w:rPr>
      </w:pPr>
    </w:p>
    <w:p w:rsidR="00E14014" w:rsidRPr="005C7101" w:rsidRDefault="00E14014" w:rsidP="00E14014">
      <w:pPr>
        <w:spacing w:line="400" w:lineRule="exact"/>
        <w:rPr>
          <w:rFonts w:ascii="MS UI Gothic" w:eastAsia="MS UI Gothic" w:hAnsi="MS UI Gothic"/>
          <w:strike/>
          <w:sz w:val="24"/>
        </w:rPr>
      </w:pPr>
      <w:r w:rsidRPr="005C7101">
        <w:rPr>
          <w:rFonts w:ascii="MS UI Gothic" w:eastAsia="MS UI Gothic" w:hAnsi="MS UI Gothic" w:hint="eastAsia"/>
          <w:strike/>
          <w:sz w:val="24"/>
        </w:rPr>
        <w:t>21．QA担当者として身に付けたい統計/確率の基礎知識</w:t>
      </w:r>
    </w:p>
    <w:p w:rsidR="00E14014" w:rsidRPr="005C7101" w:rsidRDefault="00E14014" w:rsidP="00E14014">
      <w:pPr>
        <w:spacing w:line="400" w:lineRule="exact"/>
        <w:rPr>
          <w:rFonts w:ascii="MS UI Gothic" w:eastAsia="MS UI Gothic" w:hAnsi="MS UI Gothic"/>
          <w:strike/>
          <w:sz w:val="24"/>
        </w:rPr>
      </w:pPr>
      <w:r w:rsidRPr="005C7101">
        <w:rPr>
          <w:rFonts w:ascii="MS UI Gothic" w:eastAsia="MS UI Gothic" w:hAnsi="MS UI Gothic" w:hint="eastAsia"/>
          <w:strike/>
          <w:sz w:val="24"/>
        </w:rPr>
        <w:t xml:space="preserve">　1）統計/確率のクイズから</w:t>
      </w:r>
    </w:p>
    <w:p w:rsidR="00E14014" w:rsidRPr="005C7101" w:rsidRDefault="00E14014" w:rsidP="00E14014">
      <w:pPr>
        <w:spacing w:line="400" w:lineRule="exact"/>
        <w:rPr>
          <w:rFonts w:ascii="MS UI Gothic" w:eastAsia="MS UI Gothic" w:hAnsi="MS UI Gothic"/>
          <w:strike/>
          <w:sz w:val="24"/>
        </w:rPr>
      </w:pPr>
      <w:r w:rsidRPr="005C7101">
        <w:rPr>
          <w:rFonts w:ascii="MS UI Gothic" w:eastAsia="MS UI Gothic" w:hAnsi="MS UI Gothic" w:hint="eastAsia"/>
          <w:strike/>
          <w:sz w:val="24"/>
        </w:rPr>
        <w:t xml:space="preserve">　2）医薬品製造に関係する統計/確率の場面</w:t>
      </w:r>
    </w:p>
    <w:p w:rsidR="00E14014" w:rsidRPr="005C7101" w:rsidRDefault="00E14014" w:rsidP="00E14014">
      <w:pPr>
        <w:spacing w:line="400" w:lineRule="exact"/>
        <w:rPr>
          <w:rFonts w:ascii="MS UI Gothic" w:eastAsia="MS UI Gothic" w:hAnsi="MS UI Gothic"/>
          <w:strike/>
          <w:sz w:val="24"/>
        </w:rPr>
      </w:pPr>
      <w:r w:rsidRPr="005C7101">
        <w:rPr>
          <w:rFonts w:ascii="MS UI Gothic" w:eastAsia="MS UI Gothic" w:hAnsi="MS UI Gothic" w:hint="eastAsia"/>
          <w:strike/>
          <w:sz w:val="24"/>
        </w:rPr>
        <w:t xml:space="preserve">　3）バラツキ</w:t>
      </w:r>
    </w:p>
    <w:p w:rsidR="00E14014" w:rsidRPr="005C7101" w:rsidRDefault="00E14014" w:rsidP="00E14014">
      <w:pPr>
        <w:spacing w:line="400" w:lineRule="exact"/>
        <w:rPr>
          <w:rFonts w:ascii="MS UI Gothic" w:eastAsia="MS UI Gothic" w:hAnsi="MS UI Gothic"/>
          <w:strike/>
          <w:sz w:val="24"/>
        </w:rPr>
      </w:pPr>
      <w:r w:rsidRPr="005C7101">
        <w:rPr>
          <w:rFonts w:ascii="MS UI Gothic" w:eastAsia="MS UI Gothic" w:hAnsi="MS UI Gothic" w:hint="eastAsia"/>
          <w:strike/>
          <w:sz w:val="24"/>
        </w:rPr>
        <w:t xml:space="preserve">　4）OC曲線</w:t>
      </w:r>
    </w:p>
    <w:p w:rsidR="00E14014" w:rsidRPr="00E14014" w:rsidRDefault="00E14014" w:rsidP="00E14014">
      <w:pPr>
        <w:spacing w:line="400" w:lineRule="exact"/>
        <w:rPr>
          <w:rFonts w:ascii="MS UI Gothic" w:eastAsia="MS UI Gothic" w:hAnsi="MS UI Gothic"/>
          <w:sz w:val="24"/>
        </w:rPr>
      </w:pP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22．医薬製造所での品質トラブル事例</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1）バラ包装のキャップを開けたら虫が入っていた（製品苦情）</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2）ドリンク剤の使用期限と製造番号の捺印が逆になっている（製品苦情）</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3）注射剤の粉末充填品をろ過したらフィルターに多くの異物</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（大学病院薬剤部からの苦情）</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4）グローバル原薬の中に，ガラス異物が何個か見つかった（逸脱）</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5）注射剤のバイアル瓶の個装箱への包装時に</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他社製品のフリップキャップが見つかった（逸脱）</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6）注射剤のバイアル瓶の不溶性異物試験で繊維が幾つか見つかった（OOS）</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7）注射剤の溶解液の経年品でフレークスが見つかった（安定性試験）</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8）品質再評価の試験方法が，1/12個アウトにでている（新規試験方法設定）</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9）他社製品の自社への販売移管時の品質評価（導入時の品質評価）</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10）ドリンク剤（食品）の栄養成分表示ミスが見つかった（問い合わせ）</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11）逸脱により原薬がなくなり，次ロットが製造できない</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（変更管理時の在庫の手当）</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lastRenderedPageBreak/>
        <w:t xml:space="preserve">　12）中国査察時に製造販売承認書に記載されていない原薬製造所での</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異物除去（製造販売承認書からの逸脱）</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13）製造販売承認書からの逸脱（一変事項の個所だが品質には影響しない）</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14）注射剤委託製造所で不溶性異物試験が適合しない（欠品のリスク）</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15）仕入れ品の製造業の更新時に品目漏れがあり，製造所のある県の監視指導が</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製品回収を示唆している（仕入れ品先の品質保証）</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16）処方成分でないものを製造工程で使用していることが判明</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（レギュレーション厳格化への対応）</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17）ある製品のOOSが何度も発生している</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（当局査察時のリスクと収去時のリスク）</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18）研開から移管された注射剤新製品の不溶性異物の不良率が高い</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（研開からの移管時の品質保証）</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19）注射剤の海外製造所が買収され，注射剤棟とそれ以外に分離される</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（海外買収時の対応）</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20）新規申請中に製造所がFDA483Formを受け，</w:t>
      </w: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 xml:space="preserve">　　　　自主操業停止決断/承認後1年後に欠品（新規申請中の安定供給について）</w:t>
      </w:r>
    </w:p>
    <w:p w:rsidR="00E14014" w:rsidRPr="00E14014" w:rsidRDefault="00E14014" w:rsidP="00E14014">
      <w:pPr>
        <w:spacing w:line="400" w:lineRule="exact"/>
        <w:rPr>
          <w:rFonts w:ascii="MS UI Gothic" w:eastAsia="MS UI Gothic" w:hAnsi="MS UI Gothic"/>
          <w:sz w:val="24"/>
        </w:rPr>
      </w:pPr>
    </w:p>
    <w:p w:rsidR="00E14014" w:rsidRPr="00E14014" w:rsidRDefault="00E14014" w:rsidP="00E14014">
      <w:pPr>
        <w:spacing w:line="400" w:lineRule="exact"/>
        <w:rPr>
          <w:rFonts w:ascii="MS UI Gothic" w:eastAsia="MS UI Gothic" w:hAnsi="MS UI Gothic"/>
          <w:sz w:val="24"/>
        </w:rPr>
      </w:pPr>
      <w:r w:rsidRPr="00E14014">
        <w:rPr>
          <w:rFonts w:ascii="MS UI Gothic" w:eastAsia="MS UI Gothic" w:hAnsi="MS UI Gothic" w:hint="eastAsia"/>
          <w:sz w:val="24"/>
        </w:rPr>
        <w:t>23．教育訓練と風土創り（Quality Culture）</w:t>
      </w:r>
      <w:bookmarkStart w:id="0" w:name="_GoBack"/>
      <w:bookmarkEnd w:id="0"/>
    </w:p>
    <w:sectPr w:rsidR="00E14014" w:rsidRPr="00E140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1358" w:rsidRDefault="00151358" w:rsidP="007D104E">
      <w:r>
        <w:separator/>
      </w:r>
    </w:p>
  </w:endnote>
  <w:endnote w:type="continuationSeparator" w:id="0">
    <w:p w:rsidR="00151358" w:rsidRDefault="00151358" w:rsidP="007D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1358" w:rsidRDefault="00151358" w:rsidP="007D104E">
      <w:r>
        <w:separator/>
      </w:r>
    </w:p>
  </w:footnote>
  <w:footnote w:type="continuationSeparator" w:id="0">
    <w:p w:rsidR="00151358" w:rsidRDefault="00151358" w:rsidP="007D1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69E"/>
    <w:rsid w:val="00097183"/>
    <w:rsid w:val="000C033B"/>
    <w:rsid w:val="00150FF6"/>
    <w:rsid w:val="00151358"/>
    <w:rsid w:val="00173CB9"/>
    <w:rsid w:val="00214ADA"/>
    <w:rsid w:val="002575B4"/>
    <w:rsid w:val="004379BA"/>
    <w:rsid w:val="00484A30"/>
    <w:rsid w:val="004A24D2"/>
    <w:rsid w:val="004B345C"/>
    <w:rsid w:val="004D6F35"/>
    <w:rsid w:val="005068E7"/>
    <w:rsid w:val="00547189"/>
    <w:rsid w:val="005C7101"/>
    <w:rsid w:val="006C176B"/>
    <w:rsid w:val="006D3D2D"/>
    <w:rsid w:val="00744E4C"/>
    <w:rsid w:val="007D104E"/>
    <w:rsid w:val="0083622A"/>
    <w:rsid w:val="008D5AD8"/>
    <w:rsid w:val="009B073A"/>
    <w:rsid w:val="00A1645D"/>
    <w:rsid w:val="00A863AF"/>
    <w:rsid w:val="00B14A9E"/>
    <w:rsid w:val="00B3748A"/>
    <w:rsid w:val="00B52AAD"/>
    <w:rsid w:val="00C9069E"/>
    <w:rsid w:val="00CC61BD"/>
    <w:rsid w:val="00D5337C"/>
    <w:rsid w:val="00E14014"/>
    <w:rsid w:val="00F15170"/>
    <w:rsid w:val="00FA3E75"/>
    <w:rsid w:val="00FB7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6770ED5-C0F6-4131-A962-A09D8DB6C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069E"/>
    <w:pPr>
      <w:widowControl w:val="0"/>
      <w:adjustRightInd w:val="0"/>
      <w:jc w:val="both"/>
      <w:textAlignment w:val="baseline"/>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rsid w:val="00C9069E"/>
    <w:rPr>
      <w:sz w:val="24"/>
    </w:rPr>
  </w:style>
  <w:style w:type="character" w:customStyle="1" w:styleId="20">
    <w:name w:val="本文 2 (文字)"/>
    <w:basedOn w:val="a0"/>
    <w:link w:val="2"/>
    <w:semiHidden/>
    <w:rsid w:val="00C9069E"/>
    <w:rPr>
      <w:rFonts w:ascii="Century" w:eastAsia="ＭＳ 明朝" w:hAnsi="Century" w:cs="Times New Roman"/>
      <w:sz w:val="24"/>
      <w:szCs w:val="20"/>
    </w:rPr>
  </w:style>
  <w:style w:type="paragraph" w:styleId="a3">
    <w:name w:val="header"/>
    <w:basedOn w:val="a"/>
    <w:link w:val="a4"/>
    <w:uiPriority w:val="99"/>
    <w:unhideWhenUsed/>
    <w:rsid w:val="007D104E"/>
    <w:pPr>
      <w:tabs>
        <w:tab w:val="center" w:pos="4252"/>
        <w:tab w:val="right" w:pos="8504"/>
      </w:tabs>
      <w:snapToGrid w:val="0"/>
    </w:pPr>
  </w:style>
  <w:style w:type="character" w:customStyle="1" w:styleId="a4">
    <w:name w:val="ヘッダー (文字)"/>
    <w:basedOn w:val="a0"/>
    <w:link w:val="a3"/>
    <w:uiPriority w:val="99"/>
    <w:rsid w:val="007D104E"/>
    <w:rPr>
      <w:rFonts w:ascii="Century" w:eastAsia="ＭＳ 明朝" w:hAnsi="Century" w:cs="Times New Roman"/>
      <w:szCs w:val="20"/>
    </w:rPr>
  </w:style>
  <w:style w:type="paragraph" w:styleId="a5">
    <w:name w:val="footer"/>
    <w:basedOn w:val="a"/>
    <w:link w:val="a6"/>
    <w:uiPriority w:val="99"/>
    <w:unhideWhenUsed/>
    <w:rsid w:val="007D104E"/>
    <w:pPr>
      <w:tabs>
        <w:tab w:val="center" w:pos="4252"/>
        <w:tab w:val="right" w:pos="8504"/>
      </w:tabs>
      <w:snapToGrid w:val="0"/>
    </w:pPr>
  </w:style>
  <w:style w:type="character" w:customStyle="1" w:styleId="a6">
    <w:name w:val="フッター (文字)"/>
    <w:basedOn w:val="a0"/>
    <w:link w:val="a5"/>
    <w:uiPriority w:val="99"/>
    <w:rsid w:val="007D104E"/>
    <w:rPr>
      <w:rFonts w:ascii="Century" w:eastAsia="ＭＳ 明朝" w:hAnsi="Century" w:cs="Times New Roman"/>
      <w:szCs w:val="20"/>
    </w:rPr>
  </w:style>
  <w:style w:type="character" w:styleId="a7">
    <w:name w:val="Hyperlink"/>
    <w:basedOn w:val="a0"/>
    <w:uiPriority w:val="99"/>
    <w:unhideWhenUsed/>
    <w:rsid w:val="00B52AAD"/>
    <w:rPr>
      <w:color w:val="0563C1" w:themeColor="hyperlink"/>
      <w:u w:val="single"/>
    </w:rPr>
  </w:style>
  <w:style w:type="character" w:styleId="a8">
    <w:name w:val="Mention"/>
    <w:basedOn w:val="a0"/>
    <w:uiPriority w:val="99"/>
    <w:semiHidden/>
    <w:unhideWhenUsed/>
    <w:rsid w:val="00B52AA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595</Words>
  <Characters>3394</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J00074</dc:creator>
  <cp:keywords/>
  <dc:description/>
  <cp:lastModifiedBy>inoruhinshitu@outlook.jp</cp:lastModifiedBy>
  <cp:revision>2</cp:revision>
  <dcterms:created xsi:type="dcterms:W3CDTF">2017-10-28T06:00:00Z</dcterms:created>
  <dcterms:modified xsi:type="dcterms:W3CDTF">2017-10-28T06:00:00Z</dcterms:modified>
</cp:coreProperties>
</file>