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B0F" w:rsidRDefault="00000B0F" w:rsidP="00000B0F">
      <w:pPr>
        <w:ind w:firstLineChars="100" w:firstLine="210"/>
      </w:pPr>
      <w:r w:rsidRPr="00000B0F">
        <w:rPr>
          <w:rFonts w:hint="eastAsia"/>
        </w:rPr>
        <w:t>医薬品</w:t>
      </w:r>
      <w:r w:rsidRPr="00000B0F">
        <w:t>(注射剤・固形製剤)の外観目視検査における良品/不良品の判定基準設定と</w:t>
      </w:r>
    </w:p>
    <w:p w:rsidR="000F6ED2" w:rsidRDefault="00000B0F" w:rsidP="00000B0F">
      <w:pPr>
        <w:ind w:firstLineChars="100" w:firstLine="210"/>
      </w:pPr>
      <w:r w:rsidRPr="00000B0F">
        <w:t>均一性を目指した目視検査員トレーニング・評価</w:t>
      </w:r>
    </w:p>
    <w:p w:rsidR="000F6ED2" w:rsidRDefault="000F6ED2" w:rsidP="000F6ED2">
      <w:pPr>
        <w:ind w:firstLineChars="100" w:firstLine="210"/>
      </w:pPr>
    </w:p>
    <w:p w:rsidR="001C1650" w:rsidRDefault="00FC1ED2" w:rsidP="00000B0F">
      <w:pPr>
        <w:ind w:firstLineChars="100" w:firstLine="210"/>
      </w:pPr>
      <w:r>
        <w:rPr>
          <w:rFonts w:hint="eastAsia"/>
        </w:rPr>
        <w:t>医薬品製造において</w:t>
      </w:r>
      <w:r w:rsidR="00000B0F" w:rsidRPr="00000B0F">
        <w:rPr>
          <w:rFonts w:hint="eastAsia"/>
        </w:rPr>
        <w:t>異物</w:t>
      </w:r>
      <w:r w:rsidR="00D96FE1">
        <w:rPr>
          <w:rFonts w:hint="eastAsia"/>
        </w:rPr>
        <w:t>や表示ミス</w:t>
      </w:r>
      <w:r w:rsidR="00000B0F" w:rsidRPr="00000B0F">
        <w:rPr>
          <w:rFonts w:hint="eastAsia"/>
        </w:rPr>
        <w:t>は製品回収の多い原因の一つである。</w:t>
      </w:r>
      <w:r w:rsidR="001C1650">
        <w:rPr>
          <w:rFonts w:hint="eastAsia"/>
        </w:rPr>
        <w:t>海外から原料・資材・製品を輸入する場合、</w:t>
      </w:r>
      <w:r w:rsidR="00D96FE1">
        <w:rPr>
          <w:rFonts w:hint="eastAsia"/>
        </w:rPr>
        <w:t>異物や外観は日本の要求されている基準に満たない場合が多い。</w:t>
      </w:r>
    </w:p>
    <w:p w:rsidR="00D96FE1" w:rsidRDefault="00D96FE1" w:rsidP="00000B0F">
      <w:pPr>
        <w:ind w:firstLineChars="100" w:firstLine="210"/>
      </w:pPr>
      <w:r>
        <w:rPr>
          <w:rFonts w:hint="eastAsia"/>
        </w:rPr>
        <w:t>外観検査は人に頼るところが多く、人の評価方法、判定基準をどうするかは悩むところである。また、自動検査機を導入する場合、目視検査との比較が基本になる。</w:t>
      </w:r>
    </w:p>
    <w:p w:rsidR="00D96FE1" w:rsidRDefault="00D96FE1" w:rsidP="001C1F6D">
      <w:pPr>
        <w:ind w:firstLineChars="100" w:firstLine="210"/>
      </w:pPr>
      <w:r>
        <w:rPr>
          <w:rFonts w:hint="eastAsia"/>
        </w:rPr>
        <w:t>本セミナーでは製造現場と</w:t>
      </w:r>
      <w:r w:rsidR="001C1F6D">
        <w:rPr>
          <w:rFonts w:hint="eastAsia"/>
        </w:rPr>
        <w:t>品質管理の外観検査の方法、検査員の認定方法などについて説明する。また、人の外観検査に関係する周辺の、知っておいて欲しい知識についても紹介する。そしていくつかの異物対策の事例で人の検査がどのようにかかわっているかを事例を通して紹介する。</w:t>
      </w:r>
    </w:p>
    <w:p w:rsidR="00171A4A" w:rsidRDefault="00171A4A" w:rsidP="00171A4A"/>
    <w:p w:rsidR="00171A4A" w:rsidRDefault="00171A4A" w:rsidP="00171A4A">
      <w:r>
        <w:rPr>
          <w:rFonts w:hint="eastAsia"/>
        </w:rPr>
        <w:t>＜受講後、習得できること＞</w:t>
      </w:r>
    </w:p>
    <w:p w:rsidR="00171A4A" w:rsidRDefault="00171A4A" w:rsidP="00171A4A">
      <w:r>
        <w:rPr>
          <w:rFonts w:hint="eastAsia"/>
        </w:rPr>
        <w:t xml:space="preserve">　外観検査における注意事項、検査員の認定方法。注射剤の異物の注意事項。</w:t>
      </w:r>
      <w:r w:rsidR="001C1F6D">
        <w:rPr>
          <w:rFonts w:hint="eastAsia"/>
        </w:rPr>
        <w:t>外観検査で知っておきたいこと。</w:t>
      </w:r>
    </w:p>
    <w:p w:rsidR="00171A4A" w:rsidRDefault="00171A4A" w:rsidP="00171A4A"/>
    <w:p w:rsidR="00171A4A" w:rsidRDefault="00171A4A" w:rsidP="00171A4A">
      <w:r>
        <w:rPr>
          <w:rFonts w:hint="eastAsia"/>
        </w:rPr>
        <w:t>項目；</w:t>
      </w:r>
    </w:p>
    <w:p w:rsidR="00D96FE1" w:rsidRPr="0049087B" w:rsidRDefault="00D96FE1" w:rsidP="00D96FE1">
      <w:r w:rsidRPr="0049087B">
        <w:rPr>
          <w:rFonts w:hint="eastAsia"/>
        </w:rPr>
        <w:t>１．異物</w:t>
      </w:r>
      <w:r w:rsidRPr="0049087B">
        <w:t>/クロスコンタミによる製品回収事例</w:t>
      </w:r>
    </w:p>
    <w:p w:rsidR="00D96FE1" w:rsidRPr="0049087B" w:rsidRDefault="00D96FE1" w:rsidP="00C00799">
      <w:pPr>
        <w:ind w:firstLineChars="150" w:firstLine="315"/>
      </w:pPr>
      <w:r w:rsidRPr="0049087B">
        <w:rPr>
          <w:rFonts w:hint="eastAsia"/>
        </w:rPr>
        <w:t>１）異物による製品回収</w:t>
      </w:r>
    </w:p>
    <w:p w:rsidR="00D96FE1" w:rsidRPr="0049087B" w:rsidRDefault="00D96FE1" w:rsidP="00C00799">
      <w:pPr>
        <w:ind w:firstLineChars="150" w:firstLine="315"/>
      </w:pPr>
      <w:r w:rsidRPr="0049087B">
        <w:rPr>
          <w:rFonts w:hint="eastAsia"/>
        </w:rPr>
        <w:t>２）クロスコンタミによる製品回収</w:t>
      </w:r>
    </w:p>
    <w:p w:rsidR="00D96FE1" w:rsidRPr="0049087B" w:rsidRDefault="00D96FE1" w:rsidP="00D96FE1"/>
    <w:p w:rsidR="00D96FE1" w:rsidRPr="0049087B" w:rsidRDefault="00171A4A" w:rsidP="00D96FE1">
      <w:r w:rsidRPr="0049087B">
        <w:rPr>
          <w:rFonts w:hint="eastAsia"/>
        </w:rPr>
        <w:t>２</w:t>
      </w:r>
      <w:r w:rsidR="00D96FE1" w:rsidRPr="0049087B">
        <w:rPr>
          <w:rFonts w:hint="eastAsia"/>
        </w:rPr>
        <w:t>．</w:t>
      </w:r>
      <w:r w:rsidRPr="0049087B">
        <w:rPr>
          <w:rFonts w:hint="eastAsia"/>
        </w:rPr>
        <w:t>個体剤の</w:t>
      </w:r>
      <w:r w:rsidR="00D96FE1" w:rsidRPr="0049087B">
        <w:rPr>
          <w:rFonts w:hint="eastAsia"/>
        </w:rPr>
        <w:t xml:space="preserve">異物の検査と外観検査方法と限度　</w:t>
      </w:r>
    </w:p>
    <w:p w:rsidR="00D96FE1" w:rsidRPr="0049087B" w:rsidRDefault="00C00799" w:rsidP="00C00799">
      <w:pPr>
        <w:ind w:firstLineChars="150" w:firstLine="315"/>
      </w:pPr>
      <w:r w:rsidRPr="0049087B">
        <w:rPr>
          <w:rFonts w:hint="eastAsia"/>
        </w:rPr>
        <w:t>1)</w:t>
      </w:r>
      <w:r w:rsidRPr="0049087B">
        <w:t xml:space="preserve"> </w:t>
      </w:r>
      <w:r w:rsidR="00D96FE1" w:rsidRPr="0049087B">
        <w:rPr>
          <w:rFonts w:hint="eastAsia"/>
        </w:rPr>
        <w:t>品質管理部の異物試験</w:t>
      </w:r>
      <w:r w:rsidR="00D96FE1" w:rsidRPr="0049087B">
        <w:t>/外観検査方法</w:t>
      </w:r>
    </w:p>
    <w:p w:rsidR="00D96FE1" w:rsidRPr="0049087B" w:rsidRDefault="00D96FE1" w:rsidP="00171A4A">
      <w:pPr>
        <w:ind w:firstLineChars="200" w:firstLine="420"/>
      </w:pPr>
      <w:r w:rsidRPr="0049087B">
        <w:rPr>
          <w:rFonts w:hint="eastAsia"/>
        </w:rPr>
        <w:t>・異物試験</w:t>
      </w:r>
    </w:p>
    <w:p w:rsidR="00D96FE1" w:rsidRPr="0049087B" w:rsidRDefault="00D96FE1" w:rsidP="00171A4A">
      <w:pPr>
        <w:ind w:firstLineChars="200" w:firstLine="420"/>
      </w:pPr>
      <w:r w:rsidRPr="0049087B">
        <w:rPr>
          <w:rFonts w:hint="eastAsia"/>
        </w:rPr>
        <w:t>・外観検査</w:t>
      </w:r>
    </w:p>
    <w:p w:rsidR="00D96FE1" w:rsidRPr="0049087B" w:rsidRDefault="00C00799" w:rsidP="00C00799">
      <w:pPr>
        <w:ind w:firstLineChars="150" w:firstLine="315"/>
      </w:pPr>
      <w:r w:rsidRPr="0049087B">
        <w:rPr>
          <w:rFonts w:hint="eastAsia"/>
        </w:rPr>
        <w:t>2)</w:t>
      </w:r>
      <w:r w:rsidRPr="0049087B">
        <w:t xml:space="preserve"> </w:t>
      </w:r>
      <w:r w:rsidR="00D96FE1" w:rsidRPr="0049087B">
        <w:rPr>
          <w:rFonts w:hint="eastAsia"/>
        </w:rPr>
        <w:t>製造における全数異物・外観検査</w:t>
      </w:r>
      <w:r w:rsidR="00D96FE1" w:rsidRPr="0049087B">
        <w:t xml:space="preserve">/全数選別方法　</w:t>
      </w:r>
    </w:p>
    <w:p w:rsidR="00D96FE1" w:rsidRPr="0049087B" w:rsidRDefault="00D96FE1" w:rsidP="00171A4A">
      <w:pPr>
        <w:ind w:firstLineChars="200" w:firstLine="420"/>
      </w:pPr>
      <w:r w:rsidRPr="0049087B">
        <w:rPr>
          <w:rFonts w:hint="eastAsia"/>
        </w:rPr>
        <w:t>・人による方法</w:t>
      </w:r>
    </w:p>
    <w:p w:rsidR="00D96FE1" w:rsidRPr="0049087B" w:rsidRDefault="00D96FE1" w:rsidP="00171A4A">
      <w:pPr>
        <w:ind w:firstLineChars="200" w:firstLine="420"/>
      </w:pPr>
      <w:r w:rsidRPr="0049087B">
        <w:rPr>
          <w:rFonts w:hint="eastAsia"/>
        </w:rPr>
        <w:t>・機械による方法</w:t>
      </w:r>
    </w:p>
    <w:p w:rsidR="00D96FE1" w:rsidRPr="0049087B" w:rsidRDefault="00C00799" w:rsidP="00C00799">
      <w:pPr>
        <w:ind w:firstLineChars="150" w:firstLine="315"/>
      </w:pPr>
      <w:r w:rsidRPr="0049087B">
        <w:rPr>
          <w:rFonts w:hint="eastAsia"/>
        </w:rPr>
        <w:t>3)</w:t>
      </w:r>
      <w:r w:rsidRPr="0049087B">
        <w:t xml:space="preserve"> </w:t>
      </w:r>
      <w:r w:rsidR="00D96FE1" w:rsidRPr="0049087B">
        <w:rPr>
          <w:rFonts w:hint="eastAsia"/>
        </w:rPr>
        <w:t xml:space="preserve">異物・外観限度見本の設定　</w:t>
      </w:r>
    </w:p>
    <w:p w:rsidR="00D96FE1" w:rsidRPr="0049087B" w:rsidRDefault="00C00799" w:rsidP="00C00799">
      <w:pPr>
        <w:ind w:firstLineChars="150" w:firstLine="315"/>
      </w:pPr>
      <w:r w:rsidRPr="0049087B">
        <w:rPr>
          <w:rFonts w:hint="eastAsia"/>
        </w:rPr>
        <w:t>4)</w:t>
      </w:r>
      <w:r w:rsidRPr="0049087B">
        <w:t xml:space="preserve"> </w:t>
      </w:r>
      <w:r w:rsidR="00D96FE1" w:rsidRPr="0049087B">
        <w:rPr>
          <w:rFonts w:hint="eastAsia"/>
        </w:rPr>
        <w:t>異物検出の確率と母不良率との関係</w:t>
      </w:r>
    </w:p>
    <w:p w:rsidR="00D96FE1" w:rsidRPr="0049087B" w:rsidRDefault="00D96FE1" w:rsidP="00C00799">
      <w:pPr>
        <w:ind w:firstLineChars="200" w:firstLine="420"/>
      </w:pPr>
      <w:r w:rsidRPr="0049087B">
        <w:rPr>
          <w:rFonts w:hint="eastAsia"/>
        </w:rPr>
        <w:t>・残存不良率に注目</w:t>
      </w:r>
    </w:p>
    <w:p w:rsidR="00D96FE1" w:rsidRPr="0049087B" w:rsidRDefault="00D96FE1" w:rsidP="00C00799">
      <w:pPr>
        <w:ind w:firstLineChars="50" w:firstLine="105"/>
      </w:pPr>
    </w:p>
    <w:p w:rsidR="00171A4A" w:rsidRPr="0049087B" w:rsidRDefault="00C00799" w:rsidP="00171A4A">
      <w:r w:rsidRPr="0049087B">
        <w:t>3</w:t>
      </w:r>
      <w:r w:rsidR="00171A4A" w:rsidRPr="0049087B">
        <w:rPr>
          <w:rFonts w:hint="eastAsia"/>
        </w:rPr>
        <w:t>．注射剤の</w:t>
      </w:r>
      <w:r w:rsidRPr="0049087B">
        <w:rPr>
          <w:rFonts w:hint="eastAsia"/>
        </w:rPr>
        <w:t>外観</w:t>
      </w:r>
      <w:r w:rsidR="00171A4A" w:rsidRPr="0049087B">
        <w:rPr>
          <w:rFonts w:hint="eastAsia"/>
        </w:rPr>
        <w:t>異物</w:t>
      </w:r>
      <w:r w:rsidRPr="0049087B">
        <w:rPr>
          <w:rFonts w:hint="eastAsia"/>
        </w:rPr>
        <w:t>検査</w:t>
      </w:r>
      <w:r w:rsidR="00171A4A" w:rsidRPr="0049087B">
        <w:rPr>
          <w:rFonts w:hint="eastAsia"/>
        </w:rPr>
        <w:t>の難しさ</w:t>
      </w:r>
    </w:p>
    <w:p w:rsidR="00171A4A" w:rsidRPr="0049087B" w:rsidRDefault="00171A4A" w:rsidP="00171A4A">
      <w:r w:rsidRPr="0049087B">
        <w:t xml:space="preserve">   1) 欧米の異物検査と日本薬局方の異物検査の違い</w:t>
      </w:r>
    </w:p>
    <w:p w:rsidR="00171A4A" w:rsidRPr="0049087B" w:rsidRDefault="00171A4A" w:rsidP="00171A4A">
      <w:r w:rsidRPr="0049087B">
        <w:t xml:space="preserve">   2) たやすく/明らかに検出できる異物の大きさとは（17局の改訂）</w:t>
      </w:r>
    </w:p>
    <w:p w:rsidR="00171A4A" w:rsidRPr="0049087B" w:rsidRDefault="00171A4A" w:rsidP="00171A4A">
      <w:r w:rsidRPr="0049087B">
        <w:t xml:space="preserve">   3) 官能検査の観点から検査員のバラツキと評価</w:t>
      </w:r>
    </w:p>
    <w:p w:rsidR="00171A4A" w:rsidRPr="0049087B" w:rsidRDefault="00171A4A" w:rsidP="00171A4A">
      <w:r w:rsidRPr="0049087B">
        <w:lastRenderedPageBreak/>
        <w:t xml:space="preserve">   4) なぜ、海外の製造所では注射剤の異物が問題にならないか</w:t>
      </w:r>
    </w:p>
    <w:p w:rsidR="00171A4A" w:rsidRPr="0049087B" w:rsidRDefault="00171A4A" w:rsidP="00171A4A">
      <w:pPr>
        <w:ind w:firstLineChars="150" w:firstLine="315"/>
      </w:pPr>
      <w:r w:rsidRPr="0049087B">
        <w:t>5) 異物による製品（海外製造所/国内販売品）回収</w:t>
      </w:r>
    </w:p>
    <w:p w:rsidR="00171A4A" w:rsidRPr="0049087B" w:rsidRDefault="00171A4A" w:rsidP="00171A4A">
      <w:r w:rsidRPr="0049087B">
        <w:t xml:space="preserve">   6) 異物検出の確率と母不良率との関係</w:t>
      </w:r>
    </w:p>
    <w:p w:rsidR="00171A4A" w:rsidRPr="0049087B" w:rsidRDefault="00171A4A" w:rsidP="00171A4A">
      <w:r w:rsidRPr="0049087B">
        <w:t xml:space="preserve">   7) 自動異物検査機検出力と目視検出力との関係</w:t>
      </w:r>
    </w:p>
    <w:p w:rsidR="00171A4A" w:rsidRPr="0049087B" w:rsidRDefault="00171A4A" w:rsidP="00171A4A"/>
    <w:p w:rsidR="00171A4A" w:rsidRPr="0049087B" w:rsidRDefault="00C00799" w:rsidP="00171A4A">
      <w:r w:rsidRPr="0049087B">
        <w:rPr>
          <w:rFonts w:hint="eastAsia"/>
        </w:rPr>
        <w:t>4</w:t>
      </w:r>
      <w:r w:rsidR="00171A4A" w:rsidRPr="0049087B">
        <w:rPr>
          <w:rFonts w:hint="eastAsia"/>
        </w:rPr>
        <w:t>．注射剤の外観異物検査</w:t>
      </w:r>
    </w:p>
    <w:p w:rsidR="00171A4A" w:rsidRPr="0049087B" w:rsidRDefault="00171A4A" w:rsidP="00171A4A">
      <w:r w:rsidRPr="0049087B">
        <w:t xml:space="preserve">   1) 不溶性異物</w:t>
      </w:r>
      <w:r w:rsidR="00C00799" w:rsidRPr="0049087B">
        <w:rPr>
          <w:rFonts w:hint="eastAsia"/>
        </w:rPr>
        <w:t>試験検査</w:t>
      </w:r>
    </w:p>
    <w:p w:rsidR="00171A4A" w:rsidRPr="0049087B" w:rsidRDefault="00171A4A" w:rsidP="00171A4A">
      <w:r w:rsidRPr="0049087B">
        <w:rPr>
          <w:rFonts w:hint="eastAsia"/>
        </w:rPr>
        <w:t xml:space="preserve">　　　・非破壊による異物のサイズ</w:t>
      </w:r>
      <w:r w:rsidRPr="0049087B">
        <w:t>/形状測定</w:t>
      </w:r>
    </w:p>
    <w:p w:rsidR="00171A4A" w:rsidRPr="0049087B" w:rsidRDefault="00171A4A" w:rsidP="00171A4A">
      <w:r w:rsidRPr="0049087B">
        <w:rPr>
          <w:rFonts w:hint="eastAsia"/>
        </w:rPr>
        <w:t xml:space="preserve">　　　・限度見本の設定</w:t>
      </w:r>
    </w:p>
    <w:p w:rsidR="00171A4A" w:rsidRPr="0049087B" w:rsidRDefault="00171A4A" w:rsidP="00171A4A">
      <w:r w:rsidRPr="0049087B">
        <w:t xml:space="preserve"> 　　　　　・標準見本/限度内見本/限度外見本の違い</w:t>
      </w:r>
    </w:p>
    <w:p w:rsidR="00171A4A" w:rsidRPr="0049087B" w:rsidRDefault="00171A4A" w:rsidP="00171A4A">
      <w:r w:rsidRPr="0049087B">
        <w:t xml:space="preserve"> 　　　　　・標準粒子と実際の異物を用いる場合の違い</w:t>
      </w:r>
    </w:p>
    <w:p w:rsidR="00171A4A" w:rsidRPr="0049087B" w:rsidRDefault="00171A4A" w:rsidP="00171A4A">
      <w:r w:rsidRPr="0049087B">
        <w:t xml:space="preserve"> 　　　　　・官能検査の手法による標準見本の設定</w:t>
      </w:r>
    </w:p>
    <w:p w:rsidR="00171A4A" w:rsidRPr="0049087B" w:rsidRDefault="00171A4A" w:rsidP="00171A4A">
      <w:r w:rsidRPr="0049087B">
        <w:rPr>
          <w:rFonts w:hint="eastAsia"/>
        </w:rPr>
        <w:t xml:space="preserve">　　　・</w:t>
      </w:r>
      <w:r w:rsidRPr="0049087B">
        <w:t>QC試験方法</w:t>
      </w:r>
    </w:p>
    <w:p w:rsidR="00171A4A" w:rsidRPr="0049087B" w:rsidRDefault="00171A4A" w:rsidP="00171A4A">
      <w:r w:rsidRPr="0049087B">
        <w:t xml:space="preserve"> 　　　　　・目視による方法（観察方法と観察時間）</w:t>
      </w:r>
    </w:p>
    <w:p w:rsidR="00171A4A" w:rsidRPr="0049087B" w:rsidRDefault="00171A4A" w:rsidP="00171A4A">
      <w:pPr>
        <w:ind w:firstLineChars="600" w:firstLine="1260"/>
      </w:pPr>
      <w:r w:rsidRPr="0049087B">
        <w:rPr>
          <w:rFonts w:hint="eastAsia"/>
        </w:rPr>
        <w:t>・目視で見える異物の大きさ（時間と明るさ）</w:t>
      </w:r>
    </w:p>
    <w:p w:rsidR="00171A4A" w:rsidRPr="0049087B" w:rsidRDefault="00171A4A" w:rsidP="00171A4A">
      <w:r w:rsidRPr="0049087B">
        <w:t xml:space="preserve"> 　　　　　・観察機を用いる方法</w:t>
      </w:r>
    </w:p>
    <w:p w:rsidR="00171A4A" w:rsidRPr="0049087B" w:rsidRDefault="00171A4A" w:rsidP="00171A4A">
      <w:r w:rsidRPr="0049087B">
        <w:t xml:space="preserve"> 　　　　　・判定基準（n数と欠点数Cの設定）</w:t>
      </w:r>
    </w:p>
    <w:p w:rsidR="00171A4A" w:rsidRPr="0049087B" w:rsidRDefault="00171A4A" w:rsidP="00171A4A">
      <w:r w:rsidRPr="0049087B">
        <w:t xml:space="preserve"> 　　　　　・凍結乾燥製品（ゴム栓）の溶解</w:t>
      </w:r>
    </w:p>
    <w:p w:rsidR="00171A4A" w:rsidRPr="0049087B" w:rsidRDefault="00171A4A" w:rsidP="00171A4A">
      <w:r w:rsidRPr="0049087B">
        <w:t xml:space="preserve"> 　　　　　・凍結乾燥製品（アンプル）の溶解（ホールバーニング）</w:t>
      </w:r>
    </w:p>
    <w:p w:rsidR="00171A4A" w:rsidRPr="0049087B" w:rsidRDefault="00554EE1" w:rsidP="00C00799">
      <w:pPr>
        <w:ind w:firstLineChars="150" w:firstLine="315"/>
      </w:pPr>
      <w:r w:rsidRPr="0049087B">
        <w:rPr>
          <w:rFonts w:hint="eastAsia"/>
        </w:rPr>
        <w:t>２</w:t>
      </w:r>
      <w:r w:rsidR="00171A4A" w:rsidRPr="0049087B">
        <w:t>) 異物の同定方法</w:t>
      </w:r>
    </w:p>
    <w:p w:rsidR="00171A4A" w:rsidRPr="0049087B" w:rsidRDefault="00171A4A" w:rsidP="00171A4A">
      <w:r w:rsidRPr="0049087B">
        <w:rPr>
          <w:rFonts w:hint="eastAsia"/>
        </w:rPr>
        <w:t xml:space="preserve">　　</w:t>
      </w:r>
      <w:r w:rsidR="00C00799" w:rsidRPr="0049087B">
        <w:rPr>
          <w:rFonts w:hint="eastAsia"/>
        </w:rPr>
        <w:t xml:space="preserve"> </w:t>
      </w:r>
      <w:r w:rsidRPr="0049087B">
        <w:rPr>
          <w:rFonts w:hint="eastAsia"/>
        </w:rPr>
        <w:t>・異物の取り出す時の注意事項</w:t>
      </w:r>
    </w:p>
    <w:p w:rsidR="00171A4A" w:rsidRPr="0049087B" w:rsidRDefault="00C00799" w:rsidP="00171A4A">
      <w:r w:rsidRPr="0049087B">
        <w:rPr>
          <w:rFonts w:hint="eastAsia"/>
        </w:rPr>
        <w:t xml:space="preserve">　　 </w:t>
      </w:r>
      <w:r w:rsidR="00171A4A" w:rsidRPr="0049087B">
        <w:rPr>
          <w:rFonts w:hint="eastAsia"/>
        </w:rPr>
        <w:t>・顕微鏡</w:t>
      </w:r>
      <w:r w:rsidR="00171A4A" w:rsidRPr="0049087B">
        <w:t>FTIRによる測定</w:t>
      </w:r>
    </w:p>
    <w:p w:rsidR="00171A4A" w:rsidRPr="0049087B" w:rsidRDefault="00C00799" w:rsidP="00171A4A">
      <w:r w:rsidRPr="0049087B">
        <w:rPr>
          <w:rFonts w:hint="eastAsia"/>
        </w:rPr>
        <w:t xml:space="preserve">　　 </w:t>
      </w:r>
      <w:r w:rsidR="00171A4A" w:rsidRPr="0049087B">
        <w:rPr>
          <w:rFonts w:hint="eastAsia"/>
        </w:rPr>
        <w:t>・電子顕微鏡</w:t>
      </w:r>
      <w:r w:rsidR="00171A4A" w:rsidRPr="0049087B">
        <w:t>X線マイクロアナライザーによる同定</w:t>
      </w:r>
    </w:p>
    <w:p w:rsidR="00171A4A" w:rsidRPr="0049087B" w:rsidRDefault="00171A4A" w:rsidP="00D96FE1"/>
    <w:p w:rsidR="00E00B6D" w:rsidRPr="0049087B" w:rsidRDefault="00023D3D" w:rsidP="00E00B6D">
      <w:r w:rsidRPr="0049087B">
        <w:rPr>
          <w:rFonts w:hint="eastAsia"/>
        </w:rPr>
        <w:t>５</w:t>
      </w:r>
      <w:r w:rsidR="00C1671D" w:rsidRPr="0049087B">
        <w:rPr>
          <w:rFonts w:hint="eastAsia"/>
        </w:rPr>
        <w:t>．</w:t>
      </w:r>
      <w:r w:rsidR="00E00B6D" w:rsidRPr="0049087B">
        <w:rPr>
          <w:rFonts w:hint="eastAsia"/>
        </w:rPr>
        <w:t>表示ミス</w:t>
      </w:r>
      <w:r w:rsidR="00E00B6D" w:rsidRPr="0049087B">
        <w:t>による苦情/製品回収</w:t>
      </w:r>
      <w:r w:rsidR="00E00B6D" w:rsidRPr="0049087B">
        <w:rPr>
          <w:rFonts w:hint="eastAsia"/>
        </w:rPr>
        <w:t>と検査員のレベル向上</w:t>
      </w:r>
    </w:p>
    <w:p w:rsidR="00E00B6D" w:rsidRPr="0049087B" w:rsidRDefault="00E00B6D" w:rsidP="00E00B6D">
      <w:pPr>
        <w:ind w:firstLineChars="100" w:firstLine="210"/>
      </w:pPr>
      <w:r w:rsidRPr="0049087B">
        <w:rPr>
          <w:rFonts w:hint="eastAsia"/>
        </w:rPr>
        <w:t>1)</w:t>
      </w:r>
      <w:r w:rsidRPr="0049087B">
        <w:t xml:space="preserve"> 表示ミスによる製品回収事例（PMDAのHPより）</w:t>
      </w:r>
    </w:p>
    <w:p w:rsidR="00E00B6D" w:rsidRPr="0049087B" w:rsidRDefault="00E00B6D" w:rsidP="00E00B6D">
      <w:pPr>
        <w:ind w:firstLineChars="200" w:firstLine="420"/>
      </w:pPr>
      <w:r w:rsidRPr="0049087B">
        <w:rPr>
          <w:rFonts w:hint="eastAsia"/>
        </w:rPr>
        <w:t>・単純な誤記</w:t>
      </w:r>
    </w:p>
    <w:p w:rsidR="00E00B6D" w:rsidRPr="0049087B" w:rsidRDefault="00E00B6D" w:rsidP="00E00B6D">
      <w:pPr>
        <w:ind w:firstLineChars="200" w:firstLine="420"/>
      </w:pPr>
      <w:r w:rsidRPr="0049087B">
        <w:rPr>
          <w:rFonts w:hint="eastAsia"/>
        </w:rPr>
        <w:t>・化合物名の誤り</w:t>
      </w:r>
    </w:p>
    <w:p w:rsidR="00E00B6D" w:rsidRPr="0049087B" w:rsidRDefault="00E00B6D" w:rsidP="00E00B6D">
      <w:pPr>
        <w:ind w:firstLineChars="200" w:firstLine="420"/>
      </w:pPr>
      <w:r w:rsidRPr="0049087B">
        <w:rPr>
          <w:rFonts w:hint="eastAsia"/>
        </w:rPr>
        <w:t>・添加剤の間違い　など</w:t>
      </w:r>
    </w:p>
    <w:p w:rsidR="00E00B6D" w:rsidRPr="0049087B" w:rsidRDefault="00E00B6D" w:rsidP="00E00B6D">
      <w:pPr>
        <w:ind w:firstLineChars="100" w:firstLine="210"/>
      </w:pPr>
      <w:r w:rsidRPr="0049087B">
        <w:rPr>
          <w:rFonts w:hint="eastAsia"/>
        </w:rPr>
        <w:t>2)</w:t>
      </w:r>
      <w:r w:rsidRPr="0049087B">
        <w:t xml:space="preserve"> 製造起因の表示ミスによる製品回収</w:t>
      </w:r>
    </w:p>
    <w:p w:rsidR="00E00B6D" w:rsidRPr="0049087B" w:rsidRDefault="00E00B6D" w:rsidP="00E00B6D">
      <w:pPr>
        <w:ind w:firstLineChars="200" w:firstLine="420"/>
      </w:pPr>
      <w:r w:rsidRPr="0049087B">
        <w:rPr>
          <w:rFonts w:hint="eastAsia"/>
        </w:rPr>
        <w:t>・捺印場所の間違い</w:t>
      </w:r>
    </w:p>
    <w:p w:rsidR="00E00B6D" w:rsidRPr="0049087B" w:rsidRDefault="00E00B6D" w:rsidP="00E00B6D">
      <w:pPr>
        <w:ind w:firstLineChars="200" w:firstLine="420"/>
      </w:pPr>
      <w:r w:rsidRPr="0049087B">
        <w:rPr>
          <w:rFonts w:hint="eastAsia"/>
        </w:rPr>
        <w:t>・封緘シールのコンタミ　など</w:t>
      </w:r>
    </w:p>
    <w:p w:rsidR="00E00B6D" w:rsidRPr="0049087B" w:rsidRDefault="00E00B6D" w:rsidP="00E00B6D">
      <w:pPr>
        <w:ind w:firstLineChars="100" w:firstLine="210"/>
      </w:pPr>
      <w:r w:rsidRPr="0049087B">
        <w:rPr>
          <w:rFonts w:hint="eastAsia"/>
        </w:rPr>
        <w:t>3)</w:t>
      </w:r>
      <w:r w:rsidRPr="0049087B">
        <w:t xml:space="preserve"> 表示物の校閲/校了</w:t>
      </w:r>
    </w:p>
    <w:p w:rsidR="00E00B6D" w:rsidRPr="0049087B" w:rsidRDefault="00E00B6D" w:rsidP="00E00B6D">
      <w:pPr>
        <w:ind w:firstLineChars="200" w:firstLine="420"/>
      </w:pPr>
      <w:r w:rsidRPr="0049087B">
        <w:rPr>
          <w:rFonts w:hint="eastAsia"/>
        </w:rPr>
        <w:t>・</w:t>
      </w:r>
      <w:r w:rsidRPr="0049087B">
        <w:t>社内校閲/校了の仕組み</w:t>
      </w:r>
    </w:p>
    <w:p w:rsidR="00E00B6D" w:rsidRPr="0049087B" w:rsidRDefault="00E00B6D" w:rsidP="00E00B6D">
      <w:pPr>
        <w:ind w:firstLineChars="200" w:firstLine="420"/>
      </w:pPr>
      <w:r w:rsidRPr="0049087B">
        <w:rPr>
          <w:rFonts w:hint="eastAsia"/>
        </w:rPr>
        <w:t>・</w:t>
      </w:r>
      <w:r w:rsidRPr="0049087B">
        <w:t>校閲/校了者の</w:t>
      </w:r>
      <w:r w:rsidRPr="0049087B">
        <w:rPr>
          <w:rFonts w:hint="eastAsia"/>
        </w:rPr>
        <w:t>研修</w:t>
      </w:r>
    </w:p>
    <w:p w:rsidR="00D96FE1" w:rsidRPr="0049087B" w:rsidRDefault="00D96FE1" w:rsidP="00D96FE1"/>
    <w:p w:rsidR="004F69BD" w:rsidRPr="0049087B" w:rsidRDefault="004F69BD" w:rsidP="004F69BD">
      <w:r w:rsidRPr="0049087B">
        <w:rPr>
          <w:rFonts w:hint="eastAsia"/>
        </w:rPr>
        <w:lastRenderedPageBreak/>
        <w:t>６．表示トラブルアラカルトから学ぶ</w:t>
      </w:r>
    </w:p>
    <w:p w:rsidR="004F69BD" w:rsidRPr="0049087B" w:rsidRDefault="004F69BD" w:rsidP="004F69BD">
      <w:pPr>
        <w:ind w:firstLineChars="100" w:firstLine="210"/>
      </w:pPr>
      <w:r w:rsidRPr="0049087B">
        <w:t>1</w:t>
      </w:r>
      <w:r w:rsidRPr="0049087B">
        <w:rPr>
          <w:rFonts w:hint="eastAsia"/>
        </w:rPr>
        <w:t xml:space="preserve">) </w:t>
      </w:r>
      <w:r w:rsidRPr="0049087B">
        <w:t>添付文書の最新版との不一致（包種追加反映されず）</w:t>
      </w:r>
    </w:p>
    <w:p w:rsidR="004F69BD" w:rsidRPr="0049087B" w:rsidRDefault="004F69BD" w:rsidP="004F69BD">
      <w:pPr>
        <w:ind w:firstLineChars="100" w:firstLine="210"/>
      </w:pPr>
      <w:r w:rsidRPr="0049087B">
        <w:rPr>
          <w:rFonts w:hint="eastAsia"/>
        </w:rPr>
        <w:t>2)</w:t>
      </w:r>
      <w:r w:rsidRPr="0049087B">
        <w:t xml:space="preserve"> 使用期限と製造番号逆転</w:t>
      </w:r>
    </w:p>
    <w:p w:rsidR="004F69BD" w:rsidRPr="0049087B" w:rsidRDefault="004F69BD" w:rsidP="004F69BD">
      <w:pPr>
        <w:ind w:firstLineChars="100" w:firstLine="210"/>
      </w:pPr>
      <w:r w:rsidRPr="0049087B">
        <w:t>3) 箱の有効成分の単位ミス（ｍｇとｇのミス）</w:t>
      </w:r>
    </w:p>
    <w:p w:rsidR="004F69BD" w:rsidRPr="0049087B" w:rsidRDefault="004F69BD" w:rsidP="004F69BD">
      <w:pPr>
        <w:ind w:firstLineChars="100" w:firstLine="210"/>
      </w:pPr>
      <w:r w:rsidRPr="0049087B">
        <w:t>4) 高圧ガス法の表示（高圧ガス充填所記載）</w:t>
      </w:r>
    </w:p>
    <w:p w:rsidR="004F69BD" w:rsidRPr="0049087B" w:rsidRDefault="004F69BD" w:rsidP="004F69BD">
      <w:pPr>
        <w:ind w:firstLineChars="100" w:firstLine="210"/>
      </w:pPr>
      <w:r w:rsidRPr="0049087B">
        <w:rPr>
          <w:rFonts w:hint="eastAsia"/>
        </w:rPr>
        <w:t>5)</w:t>
      </w:r>
      <w:r w:rsidRPr="0049087B">
        <w:t xml:space="preserve"> 錠剤の刻印ミスによる製品回収</w:t>
      </w:r>
      <w:r w:rsidRPr="0049087B">
        <w:rPr>
          <w:rFonts w:hint="eastAsia"/>
        </w:rPr>
        <w:t xml:space="preserve"> など</w:t>
      </w:r>
    </w:p>
    <w:p w:rsidR="004F69BD" w:rsidRPr="0049087B" w:rsidRDefault="004F69BD" w:rsidP="004F69BD"/>
    <w:p w:rsidR="00554EE1" w:rsidRPr="0049087B" w:rsidRDefault="00554EE1" w:rsidP="004F69BD">
      <w:r w:rsidRPr="0049087B">
        <w:rPr>
          <w:rFonts w:hint="eastAsia"/>
        </w:rPr>
        <w:t>7. 人のトレーニングと認定</w:t>
      </w:r>
    </w:p>
    <w:p w:rsidR="00554EE1" w:rsidRPr="0049087B" w:rsidRDefault="00554EE1" w:rsidP="00554EE1">
      <w:r w:rsidRPr="0049087B">
        <w:rPr>
          <w:rFonts w:hint="eastAsia"/>
        </w:rPr>
        <w:t xml:space="preserve">　1</w:t>
      </w:r>
      <w:r w:rsidRPr="0049087B">
        <w:t>) 検査者の訓練</w:t>
      </w:r>
    </w:p>
    <w:p w:rsidR="00554EE1" w:rsidRPr="0049087B" w:rsidRDefault="00554EE1" w:rsidP="00554EE1">
      <w:pPr>
        <w:ind w:firstLineChars="100" w:firstLine="210"/>
      </w:pPr>
      <w:r w:rsidRPr="0049087B">
        <w:rPr>
          <w:rFonts w:hint="eastAsia"/>
        </w:rPr>
        <w:t>2)</w:t>
      </w:r>
      <w:r w:rsidR="00A67ADD" w:rsidRPr="0049087B">
        <w:t xml:space="preserve"> </w:t>
      </w:r>
      <w:r w:rsidRPr="0049087B">
        <w:rPr>
          <w:rFonts w:hint="eastAsia"/>
        </w:rPr>
        <w:t>検査者の</w:t>
      </w:r>
      <w:r w:rsidRPr="0049087B">
        <w:t>認定</w:t>
      </w:r>
    </w:p>
    <w:p w:rsidR="00554EE1" w:rsidRPr="0049087B" w:rsidRDefault="00554EE1" w:rsidP="00A67ADD">
      <w:pPr>
        <w:ind w:firstLineChars="200" w:firstLine="420"/>
      </w:pPr>
      <w:r w:rsidRPr="0049087B">
        <w:rPr>
          <w:rFonts w:hint="eastAsia"/>
        </w:rPr>
        <w:t>・αとβの誤りの両面から</w:t>
      </w:r>
    </w:p>
    <w:p w:rsidR="00554EE1" w:rsidRPr="0049087B" w:rsidRDefault="00554EE1" w:rsidP="00554EE1">
      <w:r w:rsidRPr="0049087B">
        <w:rPr>
          <w:rFonts w:hint="eastAsia"/>
        </w:rPr>
        <w:t xml:space="preserve">　</w:t>
      </w:r>
      <w:r w:rsidRPr="0049087B">
        <w:t xml:space="preserve">  ・製造の目視による全数選別</w:t>
      </w:r>
    </w:p>
    <w:p w:rsidR="00A67ADD" w:rsidRPr="0049087B" w:rsidRDefault="00A67ADD" w:rsidP="00554EE1">
      <w:r w:rsidRPr="0049087B">
        <w:rPr>
          <w:rFonts w:hint="eastAsia"/>
        </w:rPr>
        <w:t xml:space="preserve">　　・QCの目視に抜き取り検査</w:t>
      </w:r>
    </w:p>
    <w:p w:rsidR="00554EE1" w:rsidRPr="0049087B" w:rsidRDefault="00A67ADD" w:rsidP="00A67ADD">
      <w:pPr>
        <w:ind w:firstLineChars="100" w:firstLine="210"/>
      </w:pPr>
      <w:r w:rsidRPr="0049087B">
        <w:rPr>
          <w:rFonts w:hint="eastAsia"/>
        </w:rPr>
        <w:t>3)検査者の訓練/認定が不十分だったことによる事例</w:t>
      </w:r>
    </w:p>
    <w:p w:rsidR="00A67ADD" w:rsidRPr="0049087B" w:rsidRDefault="00554EE1" w:rsidP="00A67ADD">
      <w:pPr>
        <w:ind w:firstLineChars="200" w:firstLine="420"/>
      </w:pPr>
      <w:r w:rsidRPr="0049087B">
        <w:t>・海外の不溶性異物検査員の評価</w:t>
      </w:r>
    </w:p>
    <w:p w:rsidR="00554EE1" w:rsidRPr="0049087B" w:rsidRDefault="00554EE1" w:rsidP="00A67ADD">
      <w:pPr>
        <w:ind w:firstLineChars="200" w:firstLine="420"/>
      </w:pPr>
      <w:r w:rsidRPr="0049087B">
        <w:rPr>
          <w:rFonts w:hint="eastAsia"/>
        </w:rPr>
        <w:t>・治験薬の不溶性異物外観検査員の評価</w:t>
      </w:r>
    </w:p>
    <w:p w:rsidR="00A67ADD" w:rsidRPr="0049087B" w:rsidRDefault="00A67ADD" w:rsidP="00554EE1">
      <w:r w:rsidRPr="0049087B">
        <w:rPr>
          <w:rFonts w:hint="eastAsia"/>
        </w:rPr>
        <w:t xml:space="preserve">    ・匂いの苦情対応</w:t>
      </w:r>
    </w:p>
    <w:p w:rsidR="00A67ADD" w:rsidRPr="0049087B" w:rsidRDefault="00A67ADD" w:rsidP="00554EE1"/>
    <w:p w:rsidR="00554EE1" w:rsidRPr="0049087B" w:rsidRDefault="00554EE1" w:rsidP="00554EE1">
      <w:r w:rsidRPr="0049087B">
        <w:rPr>
          <w:rFonts w:hint="eastAsia"/>
        </w:rPr>
        <w:t>8．抜取試験の統計的考察</w:t>
      </w:r>
    </w:p>
    <w:p w:rsidR="00554EE1" w:rsidRPr="0049087B" w:rsidRDefault="00554EE1" w:rsidP="00554EE1">
      <w:r w:rsidRPr="0049087B">
        <w:rPr>
          <w:rFonts w:hint="eastAsia"/>
        </w:rPr>
        <w:t xml:space="preserve">　</w:t>
      </w:r>
      <w:r w:rsidRPr="0049087B">
        <w:t>1) 抜取試験における確率の考え</w:t>
      </w:r>
    </w:p>
    <w:p w:rsidR="00554EE1" w:rsidRPr="0049087B" w:rsidRDefault="00554EE1" w:rsidP="00554EE1">
      <w:r w:rsidRPr="0049087B">
        <w:rPr>
          <w:rFonts w:hint="eastAsia"/>
        </w:rPr>
        <w:t xml:space="preserve">　</w:t>
      </w:r>
      <w:r w:rsidRPr="0049087B">
        <w:t>2) ２項分布</w:t>
      </w:r>
    </w:p>
    <w:p w:rsidR="00554EE1" w:rsidRPr="0049087B" w:rsidRDefault="00554EE1" w:rsidP="00554EE1">
      <w:r w:rsidRPr="0049087B">
        <w:rPr>
          <w:rFonts w:hint="eastAsia"/>
        </w:rPr>
        <w:t xml:space="preserve">　</w:t>
      </w:r>
      <w:r w:rsidRPr="0049087B">
        <w:t>3) OC曲線</w:t>
      </w:r>
    </w:p>
    <w:p w:rsidR="00554EE1" w:rsidRPr="0049087B" w:rsidRDefault="00554EE1" w:rsidP="00554EE1">
      <w:r w:rsidRPr="0049087B">
        <w:rPr>
          <w:rFonts w:hint="eastAsia"/>
        </w:rPr>
        <w:t xml:space="preserve">　</w:t>
      </w:r>
      <w:r w:rsidRPr="0049087B">
        <w:t>4) JISZ9015</w:t>
      </w:r>
    </w:p>
    <w:p w:rsidR="00554EE1" w:rsidRPr="0049087B" w:rsidRDefault="00554EE1" w:rsidP="00554EE1">
      <w:r w:rsidRPr="0049087B">
        <w:rPr>
          <w:rFonts w:hint="eastAsia"/>
        </w:rPr>
        <w:t xml:space="preserve">　</w:t>
      </w:r>
      <w:r w:rsidRPr="0049087B">
        <w:t>5) 抜取試験と全数検査</w:t>
      </w:r>
    </w:p>
    <w:p w:rsidR="00554EE1" w:rsidRPr="0049087B" w:rsidRDefault="00554EE1" w:rsidP="004F69BD"/>
    <w:p w:rsidR="004F69BD" w:rsidRPr="0049087B" w:rsidRDefault="00554EE1" w:rsidP="004F69BD">
      <w:r w:rsidRPr="0049087B">
        <w:rPr>
          <w:rFonts w:hint="eastAsia"/>
        </w:rPr>
        <w:t>9</w:t>
      </w:r>
      <w:r w:rsidR="004F69BD" w:rsidRPr="0049087B">
        <w:rPr>
          <w:rFonts w:hint="eastAsia"/>
        </w:rPr>
        <w:t>．外観検査に関する改善</w:t>
      </w:r>
      <w:r w:rsidR="004F69BD" w:rsidRPr="0049087B">
        <w:t>/指導事例</w:t>
      </w:r>
    </w:p>
    <w:p w:rsidR="004F69BD" w:rsidRPr="0049087B" w:rsidRDefault="004F69BD" w:rsidP="004F69BD">
      <w:r w:rsidRPr="0049087B">
        <w:t xml:space="preserve">   1)  グラスファイバー混入改善</w:t>
      </w:r>
    </w:p>
    <w:p w:rsidR="004F69BD" w:rsidRPr="0049087B" w:rsidRDefault="002F4C49" w:rsidP="004F69BD">
      <w:r w:rsidRPr="0049087B">
        <w:t xml:space="preserve">   2</w:t>
      </w:r>
      <w:r w:rsidR="004F69BD" w:rsidRPr="0049087B">
        <w:t>)  フレークス発生原因とその改善</w:t>
      </w:r>
    </w:p>
    <w:p w:rsidR="004F69BD" w:rsidRPr="0049087B" w:rsidRDefault="004F69BD" w:rsidP="004F69BD">
      <w:r w:rsidRPr="0049087B">
        <w:t xml:space="preserve">   </w:t>
      </w:r>
      <w:r w:rsidR="002F4C49" w:rsidRPr="0049087B">
        <w:t>3</w:t>
      </w:r>
      <w:r w:rsidRPr="0049087B">
        <w:t>)  導入品の異物低減（プラスチックアンプル）</w:t>
      </w:r>
    </w:p>
    <w:p w:rsidR="004F69BD" w:rsidRPr="0049087B" w:rsidRDefault="002F4C49" w:rsidP="004F69BD">
      <w:r w:rsidRPr="0049087B">
        <w:t xml:space="preserve">   4</w:t>
      </w:r>
      <w:r w:rsidR="004F69BD" w:rsidRPr="0049087B">
        <w:t>)  不溶性異物の経年での増加（原薬の出発物質の変更）</w:t>
      </w:r>
    </w:p>
    <w:p w:rsidR="004F69BD" w:rsidRPr="0049087B" w:rsidRDefault="004F69BD" w:rsidP="004F69BD">
      <w:r w:rsidRPr="0049087B">
        <w:t xml:space="preserve">   </w:t>
      </w:r>
      <w:r w:rsidR="002F4C49" w:rsidRPr="0049087B">
        <w:t>5</w:t>
      </w:r>
      <w:r w:rsidRPr="0049087B">
        <w:t>)  高額な製品の異物対策（ガラス溶着している異物の除去）</w:t>
      </w:r>
    </w:p>
    <w:p w:rsidR="004F69BD" w:rsidRPr="0049087B" w:rsidRDefault="002F4C49" w:rsidP="004F69BD">
      <w:r w:rsidRPr="0049087B">
        <w:t xml:space="preserve">   6</w:t>
      </w:r>
      <w:r w:rsidR="004F69BD" w:rsidRPr="0049087B">
        <w:t>） 開発段階の取組みⅠ（海外製造品 イタリア編）</w:t>
      </w:r>
    </w:p>
    <w:p w:rsidR="004F69BD" w:rsidRPr="0049087B" w:rsidRDefault="002F4C49" w:rsidP="004F69BD">
      <w:r w:rsidRPr="0049087B">
        <w:t xml:space="preserve">   7</w:t>
      </w:r>
      <w:r w:rsidR="004F69BD" w:rsidRPr="0049087B">
        <w:t>） 開発段階の取組みⅡ（海外製造品 米国編）</w:t>
      </w:r>
    </w:p>
    <w:p w:rsidR="004F69BD" w:rsidRPr="0049087B" w:rsidRDefault="004F69BD" w:rsidP="004F69BD">
      <w:r w:rsidRPr="0049087B">
        <w:rPr>
          <w:rFonts w:hint="eastAsia"/>
        </w:rPr>
        <w:t xml:space="preserve">　 </w:t>
      </w:r>
      <w:r w:rsidR="002F4C49" w:rsidRPr="0049087B">
        <w:t>8</w:t>
      </w:r>
      <w:r w:rsidRPr="0049087B">
        <w:t>） 開発段階の取組みⅢ（海外製造品 ベルギー編）</w:t>
      </w:r>
    </w:p>
    <w:p w:rsidR="004F69BD" w:rsidRPr="0049087B" w:rsidRDefault="002F4C49" w:rsidP="004F69BD">
      <w:r w:rsidRPr="0049087B">
        <w:t xml:space="preserve">   9</w:t>
      </w:r>
      <w:r w:rsidR="004F69BD" w:rsidRPr="0049087B">
        <w:t>） 間違った改善事例の取組み（委託先との協同）</w:t>
      </w:r>
    </w:p>
    <w:p w:rsidR="004F69BD" w:rsidRPr="0049087B" w:rsidRDefault="004F69BD" w:rsidP="004F69BD">
      <w:pPr>
        <w:ind w:firstLineChars="150" w:firstLine="315"/>
      </w:pPr>
      <w:r w:rsidRPr="0049087B">
        <w:t>1</w:t>
      </w:r>
      <w:r w:rsidR="002F4C49" w:rsidRPr="0049087B">
        <w:t>0</w:t>
      </w:r>
      <w:r w:rsidRPr="0049087B">
        <w:t>）粉末充填品（海外製造）の不溶性異物試験不適合時の対策方法</w:t>
      </w:r>
    </w:p>
    <w:p w:rsidR="004F69BD" w:rsidRPr="0049087B" w:rsidRDefault="004F69BD" w:rsidP="004F69BD"/>
    <w:p w:rsidR="004F69BD" w:rsidRPr="0049087B" w:rsidRDefault="00554EE1" w:rsidP="004F69BD">
      <w:r w:rsidRPr="0049087B">
        <w:rPr>
          <w:rFonts w:hint="eastAsia"/>
        </w:rPr>
        <w:t>10</w:t>
      </w:r>
      <w:r w:rsidR="004F69BD" w:rsidRPr="0049087B">
        <w:rPr>
          <w:rFonts w:hint="eastAsia"/>
        </w:rPr>
        <w:t>. まとめ</w:t>
      </w:r>
    </w:p>
    <w:p w:rsidR="004F69BD" w:rsidRPr="0049087B" w:rsidRDefault="004F69BD" w:rsidP="004F69BD">
      <w:r w:rsidRPr="0049087B">
        <w:rPr>
          <w:rFonts w:hint="eastAsia"/>
        </w:rPr>
        <w:t xml:space="preserve">　1)人の限界を知ること</w:t>
      </w:r>
    </w:p>
    <w:p w:rsidR="004F69BD" w:rsidRPr="0049087B" w:rsidRDefault="004F69BD" w:rsidP="004F69BD">
      <w:r w:rsidRPr="0049087B">
        <w:rPr>
          <w:rFonts w:hint="eastAsia"/>
        </w:rPr>
        <w:t xml:space="preserve">　2)人の検査の素晴らしさを知ること</w:t>
      </w:r>
    </w:p>
    <w:p w:rsidR="004F69BD" w:rsidRPr="0049087B" w:rsidRDefault="004F69BD" w:rsidP="004F69BD">
      <w:r w:rsidRPr="0049087B">
        <w:rPr>
          <w:rFonts w:hint="eastAsia"/>
        </w:rPr>
        <w:t xml:space="preserve">　3)人で行うことと機械で行うことを分担</w:t>
      </w:r>
    </w:p>
    <w:p w:rsidR="004F69BD" w:rsidRPr="004F69BD" w:rsidRDefault="004F69BD" w:rsidP="004F69BD">
      <w:r w:rsidRPr="0049087B">
        <w:rPr>
          <w:rFonts w:hint="eastAsia"/>
        </w:rPr>
        <w:t xml:space="preserve">　4)見逃しの許される</w:t>
      </w:r>
      <w:bookmarkStart w:id="0" w:name="_GoBack"/>
      <w:bookmarkEnd w:id="0"/>
      <w:r w:rsidRPr="0049087B">
        <w:rPr>
          <w:rFonts w:hint="eastAsia"/>
        </w:rPr>
        <w:t>検査と見逃しの許されない検査を分けて対応</w:t>
      </w:r>
    </w:p>
    <w:sectPr w:rsidR="004F69BD" w:rsidRPr="004F69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07A" w:rsidRDefault="006E707A" w:rsidP="0063529C">
      <w:r>
        <w:separator/>
      </w:r>
    </w:p>
  </w:endnote>
  <w:endnote w:type="continuationSeparator" w:id="0">
    <w:p w:rsidR="006E707A" w:rsidRDefault="006E707A" w:rsidP="0063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07A" w:rsidRDefault="006E707A" w:rsidP="0063529C">
      <w:r>
        <w:separator/>
      </w:r>
    </w:p>
  </w:footnote>
  <w:footnote w:type="continuationSeparator" w:id="0">
    <w:p w:rsidR="006E707A" w:rsidRDefault="006E707A" w:rsidP="00635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D2"/>
    <w:rsid w:val="00000B0F"/>
    <w:rsid w:val="0002259D"/>
    <w:rsid w:val="00023D3D"/>
    <w:rsid w:val="000E3978"/>
    <w:rsid w:val="000F6ED2"/>
    <w:rsid w:val="00171A4A"/>
    <w:rsid w:val="001C1650"/>
    <w:rsid w:val="001C1F6D"/>
    <w:rsid w:val="001D2DE8"/>
    <w:rsid w:val="002318DA"/>
    <w:rsid w:val="00256826"/>
    <w:rsid w:val="002C4CD9"/>
    <w:rsid w:val="002F4C49"/>
    <w:rsid w:val="003046D1"/>
    <w:rsid w:val="00403928"/>
    <w:rsid w:val="00440434"/>
    <w:rsid w:val="0049087B"/>
    <w:rsid w:val="00496436"/>
    <w:rsid w:val="004F69BD"/>
    <w:rsid w:val="00516FCB"/>
    <w:rsid w:val="00554EE1"/>
    <w:rsid w:val="005802AA"/>
    <w:rsid w:val="00616DD1"/>
    <w:rsid w:val="0063529C"/>
    <w:rsid w:val="006C4D21"/>
    <w:rsid w:val="006E707A"/>
    <w:rsid w:val="00780E45"/>
    <w:rsid w:val="00821425"/>
    <w:rsid w:val="0092041F"/>
    <w:rsid w:val="00955B35"/>
    <w:rsid w:val="009E3C5B"/>
    <w:rsid w:val="00A101A7"/>
    <w:rsid w:val="00A344B2"/>
    <w:rsid w:val="00A624E6"/>
    <w:rsid w:val="00A6317B"/>
    <w:rsid w:val="00A67ADD"/>
    <w:rsid w:val="00AC06C8"/>
    <w:rsid w:val="00C00799"/>
    <w:rsid w:val="00C1671D"/>
    <w:rsid w:val="00D4276F"/>
    <w:rsid w:val="00D96FE1"/>
    <w:rsid w:val="00DB732E"/>
    <w:rsid w:val="00DD66AE"/>
    <w:rsid w:val="00E00B6D"/>
    <w:rsid w:val="00E156DD"/>
    <w:rsid w:val="00FC1ED2"/>
    <w:rsid w:val="00FF1974"/>
    <w:rsid w:val="00FF4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2D2264-F88D-4781-A10B-C3EF2506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29C"/>
    <w:pPr>
      <w:tabs>
        <w:tab w:val="center" w:pos="4252"/>
        <w:tab w:val="right" w:pos="8504"/>
      </w:tabs>
      <w:snapToGrid w:val="0"/>
    </w:pPr>
  </w:style>
  <w:style w:type="character" w:customStyle="1" w:styleId="a4">
    <w:name w:val="ヘッダー (文字)"/>
    <w:basedOn w:val="a0"/>
    <w:link w:val="a3"/>
    <w:uiPriority w:val="99"/>
    <w:rsid w:val="0063529C"/>
  </w:style>
  <w:style w:type="paragraph" w:styleId="a5">
    <w:name w:val="footer"/>
    <w:basedOn w:val="a"/>
    <w:link w:val="a6"/>
    <w:uiPriority w:val="99"/>
    <w:unhideWhenUsed/>
    <w:rsid w:val="0063529C"/>
    <w:pPr>
      <w:tabs>
        <w:tab w:val="center" w:pos="4252"/>
        <w:tab w:val="right" w:pos="8504"/>
      </w:tabs>
      <w:snapToGrid w:val="0"/>
    </w:pPr>
  </w:style>
  <w:style w:type="character" w:customStyle="1" w:styleId="a6">
    <w:name w:val="フッター (文字)"/>
    <w:basedOn w:val="a0"/>
    <w:link w:val="a5"/>
    <w:uiPriority w:val="99"/>
    <w:rsid w:val="00635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inoruhinshitu@outlook.jp</cp:lastModifiedBy>
  <cp:revision>2</cp:revision>
  <dcterms:created xsi:type="dcterms:W3CDTF">2017-03-30T00:25:00Z</dcterms:created>
  <dcterms:modified xsi:type="dcterms:W3CDTF">2017-03-30T00:25:00Z</dcterms:modified>
</cp:coreProperties>
</file>