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8B" w:rsidRDefault="006B2900" w:rsidP="0015164D">
      <w:bookmarkStart w:id="0" w:name="_GoBack"/>
      <w:bookmarkEnd w:id="0"/>
      <w:r>
        <w:rPr>
          <w:rFonts w:hint="eastAsia"/>
        </w:rPr>
        <w:t xml:space="preserve">　</w:t>
      </w:r>
      <w:r w:rsidR="0015164D" w:rsidRPr="0015164D">
        <w:rPr>
          <w:rFonts w:hint="eastAsia"/>
        </w:rPr>
        <w:t>医薬品容器</w:t>
      </w:r>
      <w:r w:rsidR="0015164D" w:rsidRPr="0015164D">
        <w:rPr>
          <w:rFonts w:hint="eastAsia"/>
        </w:rPr>
        <w:t>/</w:t>
      </w:r>
      <w:r w:rsidR="0015164D" w:rsidRPr="0015164D">
        <w:rPr>
          <w:rFonts w:hint="eastAsia"/>
        </w:rPr>
        <w:t>包装の品質確保・トラブル対策と工程バリデーション</w:t>
      </w:r>
    </w:p>
    <w:p w:rsidR="009924F2" w:rsidRDefault="009924F2" w:rsidP="00AA7B8B"/>
    <w:p w:rsidR="00724ADD" w:rsidRDefault="00724ADD" w:rsidP="00724ADD">
      <w:r>
        <w:rPr>
          <w:rFonts w:hint="eastAsia"/>
        </w:rPr>
        <w:t>＜</w:t>
      </w:r>
      <w:r w:rsidR="00A05540">
        <w:rPr>
          <w:rFonts w:hint="eastAsia"/>
        </w:rPr>
        <w:t>講演</w:t>
      </w:r>
      <w:r>
        <w:rPr>
          <w:rFonts w:hint="eastAsia"/>
        </w:rPr>
        <w:t>主旨＞</w:t>
      </w:r>
    </w:p>
    <w:p w:rsidR="00724ADD" w:rsidRDefault="005E0B8F" w:rsidP="00724ADD">
      <w:pPr>
        <w:ind w:firstLineChars="100" w:firstLine="210"/>
      </w:pPr>
      <w:r>
        <w:rPr>
          <w:rFonts w:hint="eastAsia"/>
        </w:rPr>
        <w:t>表示と内容物が違うことでクラスⅠで製品回収が行われた。この問題は想定外とするのか、対応不備と捉えるのか。本セミナーでは対応不備と認識し、そのようなトラブルを回避するための様々の施策を紹介する。</w:t>
      </w:r>
      <w:r w:rsidR="00724ADD">
        <w:rPr>
          <w:rFonts w:hint="eastAsia"/>
        </w:rPr>
        <w:t>包装のミスは製造所でのミスと表示資材メーカーでのミスの二つがある。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Pr>
          <w:rFonts w:hint="eastAsia"/>
        </w:rPr>
        <w:t>を防ぐための包装</w:t>
      </w:r>
      <w:r w:rsidR="005957A4">
        <w:rPr>
          <w:rFonts w:hint="eastAsia"/>
        </w:rPr>
        <w:t>工程</w:t>
      </w:r>
      <w:r w:rsidR="00724ADD">
        <w:rPr>
          <w:rFonts w:hint="eastAsia"/>
        </w:rPr>
        <w:t>バリデーションについて紹介する。</w:t>
      </w:r>
    </w:p>
    <w:p w:rsidR="00724ADD" w:rsidRPr="005957A4" w:rsidRDefault="00724ADD" w:rsidP="00724ADD"/>
    <w:p w:rsidR="00724ADD" w:rsidRDefault="00724ADD" w:rsidP="00724ADD">
      <w:r>
        <w:rPr>
          <w:rFonts w:hint="eastAsia"/>
        </w:rPr>
        <w:t>＜講習会のねらい＞</w:t>
      </w:r>
    </w:p>
    <w:p w:rsidR="00D7133F" w:rsidRDefault="00724ADD" w:rsidP="00AA7B8B">
      <w:r>
        <w:rPr>
          <w:rFonts w:hint="eastAsia"/>
        </w:rPr>
        <w:t>表示ミス</w:t>
      </w:r>
      <w:r>
        <w:rPr>
          <w:rFonts w:hint="eastAsia"/>
        </w:rPr>
        <w:t>/</w:t>
      </w:r>
      <w:r>
        <w:rPr>
          <w:rFonts w:hint="eastAsia"/>
        </w:rPr>
        <w:t>表示資材コンタミの未然防止による、製品回収リスクの低減、包装</w:t>
      </w:r>
      <w:r w:rsidR="005957A4">
        <w:rPr>
          <w:rFonts w:hint="eastAsia"/>
        </w:rPr>
        <w:t>工程</w:t>
      </w:r>
      <w:r>
        <w:rPr>
          <w:rFonts w:hint="eastAsia"/>
        </w:rPr>
        <w:t>バリデーション</w:t>
      </w:r>
    </w:p>
    <w:p w:rsidR="00344098" w:rsidRDefault="00344098" w:rsidP="00AA7B8B"/>
    <w:p w:rsidR="00344098" w:rsidRDefault="00344098" w:rsidP="00AA7B8B">
      <w:r>
        <w:rPr>
          <w:rFonts w:hint="eastAsia"/>
        </w:rPr>
        <w:t>＜検索＞</w:t>
      </w:r>
    </w:p>
    <w:p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rsidR="00D7133F" w:rsidRDefault="00D7133F" w:rsidP="00AA7B8B"/>
    <w:p w:rsidR="009E54BA" w:rsidRPr="00A05540" w:rsidRDefault="009E54BA" w:rsidP="009E54BA">
      <w:pPr>
        <w:pStyle w:val="a7"/>
        <w:numPr>
          <w:ilvl w:val="0"/>
          <w:numId w:val="1"/>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表示ミスによる製品回収事例（PMDAのHPより）</w:t>
      </w:r>
    </w:p>
    <w:p w:rsidR="009E54BA" w:rsidRPr="00A05540" w:rsidRDefault="009E54BA" w:rsidP="009E54BA">
      <w:pPr>
        <w:pStyle w:val="a7"/>
        <w:numPr>
          <w:ilvl w:val="0"/>
          <w:numId w:val="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表示物のミスによる製品回収</w:t>
      </w:r>
    </w:p>
    <w:p w:rsidR="005E0B8F" w:rsidRDefault="009E54BA" w:rsidP="005E0B8F">
      <w:pPr>
        <w:pStyle w:val="a7"/>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w:t>
      </w:r>
      <w:r w:rsidR="0015164D">
        <w:rPr>
          <w:rFonts w:asciiTheme="minorEastAsia" w:hAnsiTheme="minorEastAsia" w:hint="eastAsia"/>
          <w:szCs w:val="21"/>
          <w:shd w:val="clear" w:color="auto" w:fill="FFFFFF"/>
        </w:rPr>
        <w:t>クラスⅠでの製品回収</w:t>
      </w:r>
    </w:p>
    <w:p w:rsidR="005E0B8F" w:rsidRPr="005E0B8F" w:rsidRDefault="005E0B8F" w:rsidP="005E0B8F">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・類似容器混入による製品回収</w:t>
      </w:r>
    </w:p>
    <w:p w:rsidR="009E54BA" w:rsidRPr="00A05540" w:rsidRDefault="0015164D"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w:t>
      </w:r>
      <w:r w:rsidR="009E54BA" w:rsidRPr="00A05540">
        <w:rPr>
          <w:rFonts w:asciiTheme="minorEastAsia" w:hAnsiTheme="minorEastAsia" w:hint="eastAsia"/>
          <w:szCs w:val="21"/>
          <w:shd w:val="clear" w:color="auto" w:fill="FFFFFF"/>
        </w:rPr>
        <w:t>単純な誤記</w:t>
      </w:r>
    </w:p>
    <w:p w:rsidR="009E54BA" w:rsidRPr="00A05540" w:rsidRDefault="009E54BA" w:rsidP="009E54BA">
      <w:pPr>
        <w:pStyle w:val="a7"/>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・化合物名の誤り</w:t>
      </w:r>
    </w:p>
    <w:p w:rsidR="009E54BA" w:rsidRPr="00A05540" w:rsidRDefault="009E54BA" w:rsidP="009E54BA">
      <w:pPr>
        <w:pStyle w:val="a7"/>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・添加剤の間違い　など</w:t>
      </w:r>
    </w:p>
    <w:p w:rsidR="009E54BA" w:rsidRPr="00A05540" w:rsidRDefault="009E54BA" w:rsidP="009E54BA">
      <w:pPr>
        <w:pStyle w:val="a7"/>
        <w:numPr>
          <w:ilvl w:val="0"/>
          <w:numId w:val="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製造起因の表示ミスによる製品回収</w:t>
      </w:r>
    </w:p>
    <w:p w:rsidR="009E54BA" w:rsidRPr="00A05540" w:rsidRDefault="009E54BA" w:rsidP="009E54BA">
      <w:pPr>
        <w:pStyle w:val="a7"/>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・捺印場所の間違い</w:t>
      </w:r>
    </w:p>
    <w:p w:rsidR="009E54BA" w:rsidRPr="00A05540" w:rsidRDefault="009E54BA" w:rsidP="009E54BA">
      <w:pPr>
        <w:pStyle w:val="a7"/>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・封緘シールのコンタミ　</w:t>
      </w:r>
    </w:p>
    <w:p w:rsidR="009924F2" w:rsidRPr="00A05540" w:rsidRDefault="009924F2" w:rsidP="009924F2">
      <w:pPr>
        <w:pStyle w:val="a7"/>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・テストサンプルの間違い</w:t>
      </w:r>
    </w:p>
    <w:p w:rsidR="009E54BA" w:rsidRPr="00A05540" w:rsidRDefault="009E54BA" w:rsidP="009E54BA">
      <w:pPr>
        <w:pStyle w:val="a7"/>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・容器の間違い　など</w:t>
      </w:r>
    </w:p>
    <w:p w:rsidR="009E54BA" w:rsidRPr="00A05540" w:rsidRDefault="009E54BA" w:rsidP="009E54BA">
      <w:pPr>
        <w:pStyle w:val="a7"/>
        <w:numPr>
          <w:ilvl w:val="0"/>
          <w:numId w:val="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レギュレーション対応漏れによる製品回収</w:t>
      </w:r>
    </w:p>
    <w:p w:rsidR="009E54BA" w:rsidRPr="00A05540" w:rsidRDefault="009E54BA" w:rsidP="009E54BA">
      <w:pPr>
        <w:ind w:left="84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・日局対応不備</w:t>
      </w:r>
    </w:p>
    <w:p w:rsidR="009E54BA" w:rsidRPr="00A05540" w:rsidRDefault="009E54BA" w:rsidP="009E54BA">
      <w:pPr>
        <w:ind w:left="84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・劇薬/毒薬対応不備　など</w:t>
      </w:r>
    </w:p>
    <w:p w:rsidR="009E54BA" w:rsidRPr="00A05540" w:rsidRDefault="009E54BA" w:rsidP="009E54BA">
      <w:pPr>
        <w:ind w:left="840"/>
        <w:rPr>
          <w:rFonts w:asciiTheme="minorEastAsia" w:hAnsiTheme="minorEastAsia"/>
          <w:szCs w:val="21"/>
          <w:shd w:val="clear" w:color="auto" w:fill="FFFFFF"/>
        </w:rPr>
      </w:pPr>
    </w:p>
    <w:p w:rsidR="009E54BA" w:rsidRPr="00A05540" w:rsidRDefault="009E54BA" w:rsidP="009E54BA">
      <w:pPr>
        <w:pStyle w:val="a7"/>
        <w:numPr>
          <w:ilvl w:val="0"/>
          <w:numId w:val="1"/>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包装工程のミスによるトラブル/製品回収</w:t>
      </w:r>
    </w:p>
    <w:p w:rsidR="00EF6583" w:rsidRPr="00A05540" w:rsidRDefault="009E54BA" w:rsidP="00EF6583">
      <w:pPr>
        <w:ind w:firstLineChars="200" w:firstLine="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lastRenderedPageBreak/>
        <w:t xml:space="preserve">　</w:t>
      </w:r>
      <w:r w:rsidR="00EF6583" w:rsidRPr="00A05540">
        <w:rPr>
          <w:rFonts w:asciiTheme="minorEastAsia" w:hAnsiTheme="minorEastAsia" w:hint="eastAsia"/>
          <w:szCs w:val="21"/>
          <w:shd w:val="clear" w:color="auto" w:fill="FFFFFF"/>
        </w:rPr>
        <w:t>・添付文書の最新版との不一致（包種追加反映されず）</w:t>
      </w:r>
    </w:p>
    <w:p w:rsidR="00EF6583" w:rsidRPr="00A05540" w:rsidRDefault="00EF6583"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・使用期限と製造番号逆転</w:t>
      </w:r>
    </w:p>
    <w:p w:rsidR="009E54BA" w:rsidRPr="00A05540" w:rsidRDefault="009E54BA" w:rsidP="00EF6583">
      <w:pPr>
        <w:ind w:firstLineChars="200" w:firstLine="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w:t>
      </w:r>
      <w:r w:rsidR="00EF6583" w:rsidRPr="00A05540">
        <w:rPr>
          <w:rFonts w:asciiTheme="minorEastAsia" w:hAnsiTheme="minorEastAsia" w:hint="eastAsia"/>
          <w:szCs w:val="21"/>
          <w:shd w:val="clear" w:color="auto" w:fill="FFFFFF"/>
        </w:rPr>
        <w:t>・</w:t>
      </w:r>
      <w:r w:rsidRPr="00A05540">
        <w:rPr>
          <w:rFonts w:asciiTheme="minorEastAsia" w:hAnsiTheme="minorEastAsia" w:hint="eastAsia"/>
          <w:szCs w:val="21"/>
          <w:shd w:val="clear" w:color="auto" w:fill="FFFFFF"/>
        </w:rPr>
        <w:t>ドリンク剤（食品）の表示ミスによる回収事例</w:t>
      </w:r>
    </w:p>
    <w:p w:rsidR="009E54BA" w:rsidRPr="00A05540" w:rsidRDefault="00EF6583"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w:t>
      </w:r>
      <w:r w:rsidR="009E54BA" w:rsidRPr="00A05540">
        <w:rPr>
          <w:rFonts w:asciiTheme="minorEastAsia" w:hAnsiTheme="minorEastAsia" w:hint="eastAsia"/>
          <w:szCs w:val="21"/>
          <w:shd w:val="clear" w:color="auto" w:fill="FFFFFF"/>
        </w:rPr>
        <w:t>異種ラベル</w:t>
      </w:r>
      <w:r w:rsidRPr="00A05540">
        <w:rPr>
          <w:rFonts w:asciiTheme="minorEastAsia" w:hAnsiTheme="minorEastAsia" w:hint="eastAsia"/>
          <w:szCs w:val="21"/>
          <w:shd w:val="clear" w:color="auto" w:fill="FFFFFF"/>
        </w:rPr>
        <w:t>接続</w:t>
      </w:r>
      <w:r w:rsidR="009E54BA" w:rsidRPr="00A05540">
        <w:rPr>
          <w:rFonts w:asciiTheme="minorEastAsia" w:hAnsiTheme="minorEastAsia" w:hint="eastAsia"/>
          <w:szCs w:val="21"/>
          <w:shd w:val="clear" w:color="auto" w:fill="FFFFFF"/>
        </w:rPr>
        <w:t>による回収事例</w:t>
      </w:r>
    </w:p>
    <w:p w:rsidR="009924F2" w:rsidRPr="00A05540" w:rsidRDefault="00EF6583"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w:t>
      </w:r>
      <w:r w:rsidR="009C00C9" w:rsidRPr="00A05540">
        <w:rPr>
          <w:rFonts w:asciiTheme="minorEastAsia" w:hAnsiTheme="minorEastAsia" w:hint="eastAsia"/>
          <w:szCs w:val="21"/>
          <w:shd w:val="clear" w:color="auto" w:fill="FFFFFF"/>
        </w:rPr>
        <w:t xml:space="preserve">異種アンプル混入による品質トラブル　</w:t>
      </w:r>
    </w:p>
    <w:p w:rsidR="00E26FB1" w:rsidRPr="00A05540" w:rsidRDefault="00EF6583"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・錠剤の刻印ミスによる製品回収</w:t>
      </w:r>
      <w:r w:rsidR="009C00C9" w:rsidRPr="00A05540">
        <w:rPr>
          <w:rFonts w:asciiTheme="minorEastAsia" w:hAnsiTheme="minorEastAsia" w:hint="eastAsia"/>
          <w:szCs w:val="21"/>
          <w:shd w:val="clear" w:color="auto" w:fill="FFFFFF"/>
        </w:rPr>
        <w:t xml:space="preserve">　　　</w:t>
      </w:r>
    </w:p>
    <w:p w:rsidR="00E26FB1" w:rsidRPr="00A05540" w:rsidRDefault="00E26FB1"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・PTP包装ラインでの欠錠センサーの排出同期化トラブル</w:t>
      </w:r>
    </w:p>
    <w:p w:rsidR="00E26FB1" w:rsidRPr="00A05540" w:rsidRDefault="00E26FB1"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・PTP包装ラインのシートカッターのずれトラブル</w:t>
      </w:r>
    </w:p>
    <w:p w:rsidR="009E54BA" w:rsidRPr="00A05540" w:rsidRDefault="00E26FB1"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・プラスチックアンプルのカッターずれトラブル　</w:t>
      </w:r>
      <w:r w:rsidR="009C00C9" w:rsidRPr="00A05540">
        <w:rPr>
          <w:rFonts w:asciiTheme="minorEastAsia" w:hAnsiTheme="minorEastAsia" w:hint="eastAsia"/>
          <w:szCs w:val="21"/>
          <w:shd w:val="clear" w:color="auto" w:fill="FFFFFF"/>
        </w:rPr>
        <w:t>など</w:t>
      </w:r>
    </w:p>
    <w:p w:rsidR="00EF6583" w:rsidRPr="00A05540" w:rsidRDefault="00EF6583" w:rsidP="009E54BA">
      <w:pPr>
        <w:rPr>
          <w:rFonts w:asciiTheme="minorEastAsia" w:hAnsiTheme="minorEastAsia"/>
          <w:szCs w:val="21"/>
          <w:shd w:val="clear" w:color="auto" w:fill="FFFFFF"/>
        </w:rPr>
      </w:pPr>
    </w:p>
    <w:p w:rsidR="009E54BA" w:rsidRPr="00A05540" w:rsidRDefault="00724ADD"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３</w:t>
      </w:r>
      <w:r w:rsidR="009E54BA" w:rsidRPr="00A05540">
        <w:rPr>
          <w:rFonts w:asciiTheme="minorEastAsia" w:hAnsiTheme="minorEastAsia" w:hint="eastAsia"/>
          <w:szCs w:val="21"/>
          <w:shd w:val="clear" w:color="auto" w:fill="FFFFFF"/>
        </w:rPr>
        <w:t>．資材</w:t>
      </w:r>
      <w:r w:rsidR="00B111CF" w:rsidRPr="00A05540">
        <w:rPr>
          <w:rFonts w:asciiTheme="minorEastAsia" w:hAnsiTheme="minorEastAsia" w:hint="eastAsia"/>
          <w:szCs w:val="21"/>
          <w:shd w:val="clear" w:color="auto" w:fill="FFFFFF"/>
        </w:rPr>
        <w:t>ミスによるトラブル/製品回収</w:t>
      </w:r>
    </w:p>
    <w:p w:rsidR="007703DF" w:rsidRPr="00A05540" w:rsidRDefault="009924F2" w:rsidP="00EF6583">
      <w:pPr>
        <w:ind w:firstLineChars="200" w:firstLine="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w:t>
      </w:r>
      <w:r w:rsidR="007703DF" w:rsidRPr="00A05540">
        <w:rPr>
          <w:rFonts w:asciiTheme="minorEastAsia" w:hAnsiTheme="minorEastAsia" w:hint="eastAsia"/>
          <w:szCs w:val="21"/>
          <w:shd w:val="clear" w:color="auto" w:fill="FFFFFF"/>
        </w:rPr>
        <w:t>・箱の有効成分の単位ミス</w:t>
      </w:r>
    </w:p>
    <w:p w:rsidR="009E54BA" w:rsidRPr="00A05540" w:rsidRDefault="009924F2" w:rsidP="00EF6583">
      <w:pPr>
        <w:ind w:firstLineChars="200" w:firstLine="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w:t>
      </w:r>
      <w:r w:rsidR="00EF6583" w:rsidRPr="00A05540">
        <w:rPr>
          <w:rFonts w:asciiTheme="minorEastAsia" w:hAnsiTheme="minorEastAsia" w:hint="eastAsia"/>
          <w:szCs w:val="21"/>
          <w:shd w:val="clear" w:color="auto" w:fill="FFFFFF"/>
        </w:rPr>
        <w:t>・</w:t>
      </w:r>
      <w:r w:rsidRPr="00A05540">
        <w:rPr>
          <w:rFonts w:asciiTheme="minorEastAsia" w:hAnsiTheme="minorEastAsia" w:hint="eastAsia"/>
          <w:szCs w:val="21"/>
          <w:shd w:val="clear" w:color="auto" w:fill="FFFFFF"/>
        </w:rPr>
        <w:t>異種添付文書混入</w:t>
      </w:r>
    </w:p>
    <w:p w:rsidR="009924F2" w:rsidRPr="00A05540" w:rsidRDefault="00EF6583"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w:t>
      </w:r>
      <w:r w:rsidR="009924F2" w:rsidRPr="00A05540">
        <w:rPr>
          <w:rFonts w:asciiTheme="minorEastAsia" w:hAnsiTheme="minorEastAsia" w:hint="eastAsia"/>
          <w:szCs w:val="21"/>
          <w:shd w:val="clear" w:color="auto" w:fill="FFFFFF"/>
        </w:rPr>
        <w:t>異種フリップキャップコンタミによる回収事例</w:t>
      </w:r>
    </w:p>
    <w:p w:rsidR="009924F2" w:rsidRPr="00A05540" w:rsidRDefault="00EF6583"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・異種</w:t>
      </w:r>
      <w:r w:rsidR="009924F2" w:rsidRPr="00A05540">
        <w:rPr>
          <w:rFonts w:asciiTheme="minorEastAsia" w:hAnsiTheme="minorEastAsia" w:hint="eastAsia"/>
          <w:szCs w:val="21"/>
          <w:shd w:val="clear" w:color="auto" w:fill="FFFFFF"/>
        </w:rPr>
        <w:t>ロールラベルに</w:t>
      </w:r>
      <w:r w:rsidRPr="00A05540">
        <w:rPr>
          <w:rFonts w:asciiTheme="minorEastAsia" w:hAnsiTheme="minorEastAsia" w:hint="eastAsia"/>
          <w:szCs w:val="21"/>
          <w:shd w:val="clear" w:color="auto" w:fill="FFFFFF"/>
        </w:rPr>
        <w:t>混入</w:t>
      </w:r>
    </w:p>
    <w:p w:rsidR="009924F2" w:rsidRPr="00A05540" w:rsidRDefault="009924F2"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w:t>
      </w:r>
      <w:r w:rsidR="00EF6583" w:rsidRPr="00A05540">
        <w:rPr>
          <w:rFonts w:asciiTheme="minorEastAsia" w:hAnsiTheme="minorEastAsia" w:hint="eastAsia"/>
          <w:szCs w:val="21"/>
          <w:shd w:val="clear" w:color="auto" w:fill="FFFFFF"/>
        </w:rPr>
        <w:t xml:space="preserve">　・</w:t>
      </w:r>
      <w:r w:rsidRPr="00A05540">
        <w:rPr>
          <w:rFonts w:asciiTheme="minorEastAsia" w:hAnsiTheme="minorEastAsia" w:hint="eastAsia"/>
          <w:szCs w:val="21"/>
          <w:shd w:val="clear" w:color="auto" w:fill="FFFFFF"/>
        </w:rPr>
        <w:t>ロールラベルの張替</w:t>
      </w:r>
    </w:p>
    <w:p w:rsidR="009924F2" w:rsidRPr="00A05540" w:rsidRDefault="009924F2" w:rsidP="009E54BA">
      <w:pPr>
        <w:rPr>
          <w:rFonts w:asciiTheme="minorEastAsia" w:hAnsiTheme="minorEastAsia"/>
          <w:szCs w:val="21"/>
          <w:shd w:val="clear" w:color="auto" w:fill="FFFFFF"/>
        </w:rPr>
      </w:pPr>
    </w:p>
    <w:p w:rsidR="00724ADD" w:rsidRPr="00A05540" w:rsidRDefault="00724ADD" w:rsidP="00724ADD">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４．包装とレギュレーション</w:t>
      </w:r>
    </w:p>
    <w:p w:rsidR="00724ADD" w:rsidRPr="00A05540" w:rsidRDefault="00724ADD" w:rsidP="00724ADD">
      <w:pPr>
        <w:ind w:firstLineChars="200" w:firstLine="420"/>
        <w:rPr>
          <w:rFonts w:asciiTheme="minorEastAsia" w:hAnsiTheme="minorEastAsia"/>
          <w:szCs w:val="21"/>
          <w:shd w:val="clear" w:color="auto" w:fill="FFFFFF"/>
        </w:rPr>
      </w:pPr>
      <w:r w:rsidRPr="00A05540">
        <w:rPr>
          <w:rFonts w:asciiTheme="minorEastAsia" w:hAnsiTheme="minorEastAsia" w:hint="eastAsia"/>
          <w:szCs w:val="21"/>
        </w:rPr>
        <w:t>１）</w:t>
      </w:r>
      <w:r w:rsidRPr="00A05540">
        <w:rPr>
          <w:rFonts w:asciiTheme="minorEastAsia" w:hAnsiTheme="minorEastAsia" w:hint="eastAsia"/>
          <w:szCs w:val="21"/>
          <w:shd w:val="clear" w:color="auto" w:fill="FFFFFF"/>
        </w:rPr>
        <w:t>容器の定義</w:t>
      </w:r>
    </w:p>
    <w:p w:rsidR="00724ADD" w:rsidRPr="00A05540" w:rsidRDefault="00724ADD" w:rsidP="00724ADD">
      <w:pPr>
        <w:ind w:firstLineChars="200" w:firstLine="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２）容器の種類</w:t>
      </w:r>
    </w:p>
    <w:p w:rsidR="00724ADD" w:rsidRPr="00A05540" w:rsidRDefault="00724ADD" w:rsidP="00724ADD">
      <w:pPr>
        <w:pStyle w:val="a7"/>
        <w:ind w:leftChars="0" w:left="105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・一次包装</w:t>
      </w:r>
    </w:p>
    <w:p w:rsidR="00724ADD" w:rsidRPr="00A05540" w:rsidRDefault="00724ADD" w:rsidP="00724ADD">
      <w:pPr>
        <w:pStyle w:val="a7"/>
        <w:ind w:leftChars="0" w:left="105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・二次包装　</w:t>
      </w:r>
    </w:p>
    <w:p w:rsidR="00724ADD" w:rsidRPr="00A05540" w:rsidRDefault="00724ADD" w:rsidP="00724ADD">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rPr>
        <w:t>３）</w:t>
      </w:r>
      <w:r w:rsidRPr="00A05540">
        <w:rPr>
          <w:rFonts w:asciiTheme="minorEastAsia" w:hAnsiTheme="minorEastAsia" w:hint="eastAsia"/>
          <w:szCs w:val="21"/>
          <w:shd w:val="clear" w:color="auto" w:fill="FFFFFF"/>
        </w:rPr>
        <w:t>容器の機能の定義</w:t>
      </w:r>
    </w:p>
    <w:p w:rsidR="00724ADD" w:rsidRPr="00A05540" w:rsidRDefault="00724ADD" w:rsidP="00724ADD">
      <w:pPr>
        <w:pStyle w:val="a7"/>
        <w:ind w:leftChars="0" w:left="210" w:firstLineChars="100" w:firstLine="21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４）製剤の容器</w:t>
      </w:r>
    </w:p>
    <w:p w:rsidR="00724ADD" w:rsidRPr="00A05540" w:rsidRDefault="00724ADD" w:rsidP="00724ADD">
      <w:pPr>
        <w:pStyle w:val="a7"/>
        <w:ind w:leftChars="0" w:left="105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・固形剤</w:t>
      </w:r>
    </w:p>
    <w:p w:rsidR="00724ADD" w:rsidRPr="00A05540" w:rsidRDefault="00724ADD" w:rsidP="00724ADD">
      <w:pPr>
        <w:pStyle w:val="a7"/>
        <w:ind w:leftChars="0" w:left="105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・注射剤</w:t>
      </w:r>
    </w:p>
    <w:p w:rsidR="00724ADD" w:rsidRPr="00A05540" w:rsidRDefault="00724ADD" w:rsidP="00724ADD">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５）包装資材のＪＰ試験</w:t>
      </w:r>
    </w:p>
    <w:p w:rsidR="00724ADD" w:rsidRPr="00A05540" w:rsidRDefault="007703DF" w:rsidP="007703DF">
      <w:pPr>
        <w:ind w:firstLineChars="500" w:firstLine="105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・必須の資材の受け入れ試験（ゴム栓、ガラス容器、プラスチック容器など）　　</w:t>
      </w:r>
    </w:p>
    <w:p w:rsidR="007703DF" w:rsidRDefault="0004398B" w:rsidP="00724ADD">
      <w:pPr>
        <w:pStyle w:val="a7"/>
        <w:ind w:leftChars="0" w:left="561"/>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・試験省略の考え方</w:t>
      </w:r>
    </w:p>
    <w:p w:rsidR="0004398B" w:rsidRPr="00A05540" w:rsidRDefault="0004398B" w:rsidP="00724ADD">
      <w:pPr>
        <w:pStyle w:val="a7"/>
        <w:ind w:leftChars="0" w:left="561"/>
        <w:rPr>
          <w:rFonts w:asciiTheme="minorEastAsia" w:hAnsiTheme="minorEastAsia"/>
          <w:szCs w:val="21"/>
          <w:shd w:val="clear" w:color="auto" w:fill="FFFFFF"/>
        </w:rPr>
      </w:pPr>
    </w:p>
    <w:p w:rsidR="00B111CF" w:rsidRPr="00A05540" w:rsidRDefault="00D7133F" w:rsidP="00EF6583">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５</w:t>
      </w:r>
      <w:r w:rsidR="00EF6583" w:rsidRPr="00A05540">
        <w:rPr>
          <w:rFonts w:asciiTheme="minorEastAsia" w:hAnsiTheme="minorEastAsia" w:hint="eastAsia"/>
          <w:szCs w:val="21"/>
          <w:shd w:val="clear" w:color="auto" w:fill="FFFFFF"/>
        </w:rPr>
        <w:t>．</w:t>
      </w:r>
      <w:r w:rsidR="00B111CF" w:rsidRPr="00A05540">
        <w:rPr>
          <w:rFonts w:asciiTheme="minorEastAsia" w:hAnsiTheme="minorEastAsia" w:hint="eastAsia"/>
          <w:szCs w:val="21"/>
          <w:shd w:val="clear" w:color="auto" w:fill="FFFFFF"/>
        </w:rPr>
        <w:t>包装工程のバリデーション</w:t>
      </w:r>
    </w:p>
    <w:p w:rsidR="00B111CF" w:rsidRPr="00A05540" w:rsidRDefault="00D7133F" w:rsidP="00D7133F">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１）</w:t>
      </w:r>
      <w:r w:rsidR="00407E2B" w:rsidRPr="00A05540">
        <w:rPr>
          <w:rFonts w:asciiTheme="minorEastAsia" w:hAnsiTheme="minorEastAsia" w:hint="eastAsia"/>
          <w:szCs w:val="21"/>
          <w:shd w:val="clear" w:color="auto" w:fill="FFFFFF"/>
        </w:rPr>
        <w:t>包装バリデーションの考え方</w:t>
      </w:r>
    </w:p>
    <w:p w:rsidR="00E26FB1" w:rsidRPr="00A05540" w:rsidRDefault="00E26FB1" w:rsidP="00D7133F">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・包装のバリデージョン項目</w:t>
      </w:r>
    </w:p>
    <w:p w:rsidR="00E26FB1" w:rsidRPr="00A05540" w:rsidRDefault="00E26FB1" w:rsidP="00E26FB1">
      <w:pPr>
        <w:pStyle w:val="a7"/>
        <w:ind w:leftChars="0" w:left="420" w:firstLineChars="100" w:firstLine="21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・PVの必要性とタイミング</w:t>
      </w:r>
    </w:p>
    <w:p w:rsidR="00E26FB1" w:rsidRPr="00A05540" w:rsidRDefault="00E26FB1" w:rsidP="00D7133F">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・PVのロットサイズの問題</w:t>
      </w:r>
    </w:p>
    <w:p w:rsidR="00E26FB1" w:rsidRPr="00A05540" w:rsidRDefault="00E26FB1" w:rsidP="00D7133F">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・中間製品の包PV包装と製品準備</w:t>
      </w:r>
    </w:p>
    <w:p w:rsidR="00407E2B" w:rsidRPr="00A05540" w:rsidRDefault="00D7133F" w:rsidP="00D7133F">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lastRenderedPageBreak/>
        <w:t>２）</w:t>
      </w:r>
      <w:r w:rsidR="00407E2B" w:rsidRPr="00A05540">
        <w:rPr>
          <w:rFonts w:asciiTheme="minorEastAsia" w:hAnsiTheme="minorEastAsia" w:hint="eastAsia"/>
          <w:szCs w:val="21"/>
          <w:shd w:val="clear" w:color="auto" w:fill="FFFFFF"/>
        </w:rPr>
        <w:t>包装バリデーション不備による品質トラブル</w:t>
      </w:r>
    </w:p>
    <w:p w:rsidR="00407E2B" w:rsidRPr="00A05540" w:rsidRDefault="00EF6583" w:rsidP="00EF6583">
      <w:pPr>
        <w:pStyle w:val="a7"/>
        <w:ind w:leftChars="0" w:left="210" w:firstLineChars="100" w:firstLine="21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３）</w:t>
      </w:r>
      <w:r w:rsidR="00407E2B" w:rsidRPr="00A05540">
        <w:rPr>
          <w:rFonts w:asciiTheme="minorEastAsia" w:hAnsiTheme="minorEastAsia" w:hint="eastAsia"/>
          <w:szCs w:val="21"/>
          <w:shd w:val="clear" w:color="auto" w:fill="FFFFFF"/>
        </w:rPr>
        <w:t>気密性の検証</w:t>
      </w:r>
    </w:p>
    <w:p w:rsidR="00407E2B" w:rsidRPr="00A05540" w:rsidRDefault="00407E2B"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・ボトルの気密性</w:t>
      </w:r>
    </w:p>
    <w:p w:rsidR="00D7133F" w:rsidRPr="00A05540" w:rsidRDefault="00D7133F"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・金型の組み合わせ確認</w:t>
      </w:r>
    </w:p>
    <w:p w:rsidR="00D7133F" w:rsidRPr="00A05540" w:rsidRDefault="00D7133F"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・ボトルのパッキンの歪み（固形剤）</w:t>
      </w:r>
    </w:p>
    <w:p w:rsidR="00D7133F" w:rsidRPr="00A05540" w:rsidRDefault="00D7133F" w:rsidP="00EF6583">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・バイアル瓶（注射剤）</w:t>
      </w:r>
    </w:p>
    <w:p w:rsidR="00D7133F" w:rsidRPr="00A05540" w:rsidRDefault="00EF6583" w:rsidP="00D7133F">
      <w:pPr>
        <w:ind w:firstLineChars="300" w:firstLine="63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w:t>
      </w:r>
      <w:r w:rsidR="00407E2B" w:rsidRPr="00A05540">
        <w:rPr>
          <w:rFonts w:asciiTheme="minorEastAsia" w:hAnsiTheme="minorEastAsia" w:hint="eastAsia"/>
          <w:szCs w:val="21"/>
          <w:shd w:val="clear" w:color="auto" w:fill="FFFFFF"/>
        </w:rPr>
        <w:t>ＳＰ包装/ＰＴＰ包装のバリデーション</w:t>
      </w:r>
    </w:p>
    <w:p w:rsidR="00D7133F" w:rsidRDefault="00D7133F" w:rsidP="007703DF">
      <w:pPr>
        <w:pStyle w:val="a7"/>
        <w:numPr>
          <w:ilvl w:val="0"/>
          <w:numId w:val="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包装のPVについて</w:t>
      </w:r>
    </w:p>
    <w:p w:rsidR="006B2900" w:rsidRDefault="006B2900" w:rsidP="006B2900">
      <w:pPr>
        <w:ind w:left="42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・PTP包装でのPVを行う量</w:t>
      </w:r>
    </w:p>
    <w:p w:rsidR="006B2900" w:rsidRPr="006B2900" w:rsidRDefault="006B2900" w:rsidP="006B2900">
      <w:pPr>
        <w:ind w:left="42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・PV３ロット必要かどうか</w:t>
      </w:r>
    </w:p>
    <w:p w:rsidR="007703DF" w:rsidRDefault="007703DF" w:rsidP="007703DF">
      <w:pPr>
        <w:pStyle w:val="a7"/>
        <w:numPr>
          <w:ilvl w:val="0"/>
          <w:numId w:val="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最終製品を中間製品で代用する場合</w:t>
      </w:r>
    </w:p>
    <w:p w:rsidR="006B2900" w:rsidRDefault="006B2900" w:rsidP="006B2900">
      <w:pPr>
        <w:ind w:left="42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・出荷試験は最終製品での試験</w:t>
      </w:r>
    </w:p>
    <w:p w:rsidR="006B2900" w:rsidRPr="006B2900" w:rsidRDefault="006B2900" w:rsidP="006B2900">
      <w:pPr>
        <w:ind w:left="42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・EUの試験結果を活用する場合（PMDAの指摘事項より）</w:t>
      </w:r>
    </w:p>
    <w:p w:rsidR="00407E2B" w:rsidRPr="00A05540" w:rsidRDefault="007703DF" w:rsidP="00407E2B">
      <w:pPr>
        <w:pStyle w:val="a7"/>
        <w:ind w:leftChars="0" w:left="561"/>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w:t>
      </w:r>
    </w:p>
    <w:p w:rsidR="009E54BA" w:rsidRPr="00A05540" w:rsidRDefault="009E54BA" w:rsidP="00D7133F">
      <w:pPr>
        <w:pStyle w:val="a7"/>
        <w:numPr>
          <w:ilvl w:val="0"/>
          <w:numId w:val="1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製造起因の表示ミス</w:t>
      </w:r>
      <w:r w:rsidR="00EB604A" w:rsidRPr="00A05540">
        <w:rPr>
          <w:rFonts w:asciiTheme="minorEastAsia" w:hAnsiTheme="minorEastAsia" w:hint="eastAsia"/>
          <w:szCs w:val="21"/>
          <w:shd w:val="clear" w:color="auto" w:fill="FFFFFF"/>
        </w:rPr>
        <w:t>防止</w:t>
      </w:r>
    </w:p>
    <w:p w:rsidR="009E54BA" w:rsidRPr="00A05540" w:rsidRDefault="00D7133F" w:rsidP="00D7133F">
      <w:pPr>
        <w:pStyle w:val="a7"/>
        <w:ind w:leftChars="0" w:left="210" w:firstLineChars="100" w:firstLine="21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１）</w:t>
      </w:r>
      <w:r w:rsidR="009E54BA" w:rsidRPr="00A05540">
        <w:rPr>
          <w:rFonts w:asciiTheme="minorEastAsia" w:hAnsiTheme="minorEastAsia" w:hint="eastAsia"/>
          <w:szCs w:val="21"/>
          <w:shd w:val="clear" w:color="auto" w:fill="FFFFFF"/>
        </w:rPr>
        <w:t>印刷会社の防止策</w:t>
      </w:r>
    </w:p>
    <w:p w:rsidR="009E54BA" w:rsidRPr="00A05540" w:rsidRDefault="009E54BA" w:rsidP="009E54BA">
      <w:pPr>
        <w:ind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・在庫を持たない</w:t>
      </w:r>
    </w:p>
    <w:p w:rsidR="009E54BA" w:rsidRPr="00A05540" w:rsidRDefault="009E54BA" w:rsidP="009E54BA">
      <w:pPr>
        <w:ind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・追加生産を行わない</w:t>
      </w:r>
    </w:p>
    <w:p w:rsidR="009E54BA" w:rsidRPr="00A05540" w:rsidRDefault="009E54BA" w:rsidP="009E54BA">
      <w:pPr>
        <w:ind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・ラベルの張替えを行わない　</w:t>
      </w:r>
    </w:p>
    <w:p w:rsidR="009E54BA" w:rsidRPr="00A05540" w:rsidRDefault="009E54BA" w:rsidP="009E54BA">
      <w:pPr>
        <w:ind w:left="420" w:firstLineChars="100" w:firstLine="21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・バーコード管理</w:t>
      </w:r>
    </w:p>
    <w:p w:rsidR="009E54BA" w:rsidRPr="00A05540" w:rsidRDefault="00D7133F" w:rsidP="00D7133F">
      <w:pPr>
        <w:ind w:firstLineChars="200" w:firstLine="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２）</w:t>
      </w:r>
      <w:r w:rsidR="009E54BA" w:rsidRPr="00A05540">
        <w:rPr>
          <w:rFonts w:asciiTheme="minorEastAsia" w:hAnsiTheme="minorEastAsia" w:hint="eastAsia"/>
          <w:szCs w:val="21"/>
          <w:shd w:val="clear" w:color="auto" w:fill="FFFFFF"/>
        </w:rPr>
        <w:t>包装製造所の防止策</w:t>
      </w:r>
    </w:p>
    <w:p w:rsidR="009E54BA" w:rsidRPr="00A05540" w:rsidRDefault="009E54BA"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・表示資材の計数管理</w:t>
      </w:r>
    </w:p>
    <w:p w:rsidR="009E54BA" w:rsidRPr="00A05540" w:rsidRDefault="009E54BA"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・ラインでのバーコード管理</w:t>
      </w:r>
    </w:p>
    <w:p w:rsidR="009E54BA" w:rsidRPr="00A05540" w:rsidRDefault="009E54BA"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・テストサンプルの管理</w:t>
      </w:r>
    </w:p>
    <w:p w:rsidR="009E54BA" w:rsidRPr="00A05540" w:rsidRDefault="009E54BA"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・ロールラベルのバックNo印字</w:t>
      </w:r>
    </w:p>
    <w:p w:rsidR="009E54BA" w:rsidRPr="00A05540" w:rsidRDefault="009E54BA"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・表示物のビデオ確認</w:t>
      </w:r>
    </w:p>
    <w:p w:rsidR="009E54BA" w:rsidRPr="00A05540" w:rsidRDefault="009E54BA"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・製造番号/使用期限の確認</w:t>
      </w:r>
    </w:p>
    <w:p w:rsidR="009E54BA" w:rsidRPr="00A05540" w:rsidRDefault="009E54BA"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・ポジティブセンサーとネガティブセンサーの選択</w:t>
      </w:r>
    </w:p>
    <w:p w:rsidR="009E54BA" w:rsidRPr="00A05540" w:rsidRDefault="00D7133F" w:rsidP="009E54BA">
      <w:pPr>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 xml:space="preserve">　　　・手包装ラインを自動化ラインにする場合</w:t>
      </w:r>
    </w:p>
    <w:p w:rsidR="00724ADD" w:rsidRPr="00A05540" w:rsidRDefault="00724ADD" w:rsidP="009E54BA">
      <w:pPr>
        <w:rPr>
          <w:rFonts w:asciiTheme="minorEastAsia" w:hAnsiTheme="minorEastAsia"/>
          <w:szCs w:val="21"/>
          <w:shd w:val="clear" w:color="auto" w:fill="FFFFFF"/>
        </w:rPr>
      </w:pPr>
    </w:p>
    <w:p w:rsidR="00724ADD" w:rsidRPr="00A05540" w:rsidRDefault="00724ADD" w:rsidP="00724ADD">
      <w:pPr>
        <w:pStyle w:val="a7"/>
        <w:numPr>
          <w:ilvl w:val="0"/>
          <w:numId w:val="1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表示資材メーカーの査察/指導</w:t>
      </w:r>
    </w:p>
    <w:p w:rsidR="0015164D" w:rsidRDefault="009C00C9" w:rsidP="00724ADD">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w:t>
      </w:r>
      <w:r w:rsidR="0015164D">
        <w:rPr>
          <w:rFonts w:asciiTheme="minorEastAsia" w:hAnsiTheme="minorEastAsia" w:hint="eastAsia"/>
          <w:szCs w:val="21"/>
          <w:shd w:val="clear" w:color="auto" w:fill="FFFFFF"/>
        </w:rPr>
        <w:t>類似品の確認</w:t>
      </w:r>
    </w:p>
    <w:p w:rsidR="009C00C9" w:rsidRPr="0015164D" w:rsidRDefault="0015164D" w:rsidP="0015164D">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w:t>
      </w:r>
      <w:r w:rsidR="009C00C9" w:rsidRPr="00A05540">
        <w:rPr>
          <w:rFonts w:asciiTheme="minorEastAsia" w:hAnsiTheme="minorEastAsia" w:hint="eastAsia"/>
          <w:szCs w:val="21"/>
          <w:shd w:val="clear" w:color="auto" w:fill="FFFFFF"/>
        </w:rPr>
        <w:t>コンタミ防止の</w:t>
      </w:r>
      <w:r>
        <w:rPr>
          <w:rFonts w:asciiTheme="minorEastAsia" w:hAnsiTheme="minorEastAsia" w:hint="eastAsia"/>
          <w:szCs w:val="21"/>
          <w:shd w:val="clear" w:color="auto" w:fill="FFFFFF"/>
        </w:rPr>
        <w:t>仕組み確認</w:t>
      </w:r>
    </w:p>
    <w:p w:rsidR="0015164D" w:rsidRPr="0015164D" w:rsidRDefault="0015164D" w:rsidP="00724ADD">
      <w:pPr>
        <w:pStyle w:val="a7"/>
        <w:ind w:leftChars="0" w:left="420"/>
        <w:rPr>
          <w:rFonts w:asciiTheme="minorEastAsia" w:hAnsiTheme="minorEastAsia"/>
          <w:szCs w:val="21"/>
          <w:shd w:val="clear" w:color="auto" w:fill="FFFFFF"/>
        </w:rPr>
      </w:pPr>
    </w:p>
    <w:p w:rsidR="00724ADD" w:rsidRPr="00A05540" w:rsidRDefault="00724ADD" w:rsidP="00724ADD">
      <w:pPr>
        <w:pStyle w:val="a7"/>
        <w:numPr>
          <w:ilvl w:val="0"/>
          <w:numId w:val="12"/>
        </w:numPr>
        <w:ind w:leftChars="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包装委託先の査察/指導</w:t>
      </w:r>
    </w:p>
    <w:p w:rsidR="009C00C9" w:rsidRPr="00A05540" w:rsidRDefault="009C00C9" w:rsidP="009C00C9">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・計数管理</w:t>
      </w:r>
    </w:p>
    <w:p w:rsidR="009C00C9" w:rsidRPr="00A05540" w:rsidRDefault="009C00C9" w:rsidP="009C00C9">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lastRenderedPageBreak/>
        <w:t>・バーコード</w:t>
      </w:r>
      <w:r w:rsidR="0015164D">
        <w:rPr>
          <w:rFonts w:asciiTheme="minorEastAsia" w:hAnsiTheme="minorEastAsia" w:hint="eastAsia"/>
          <w:szCs w:val="21"/>
          <w:shd w:val="clear" w:color="auto" w:fill="FFFFFF"/>
        </w:rPr>
        <w:t>/カメラセンサー</w:t>
      </w:r>
      <w:r w:rsidRPr="00A05540">
        <w:rPr>
          <w:rFonts w:asciiTheme="minorEastAsia" w:hAnsiTheme="minorEastAsia" w:hint="eastAsia"/>
          <w:szCs w:val="21"/>
          <w:shd w:val="clear" w:color="auto" w:fill="FFFFFF"/>
        </w:rPr>
        <w:t>管理</w:t>
      </w:r>
    </w:p>
    <w:p w:rsidR="009C00C9" w:rsidRDefault="009C00C9" w:rsidP="009C00C9">
      <w:pPr>
        <w:pStyle w:val="a7"/>
        <w:ind w:leftChars="0" w:left="420"/>
        <w:rPr>
          <w:rFonts w:asciiTheme="minorEastAsia" w:hAnsiTheme="minorEastAsia"/>
          <w:szCs w:val="21"/>
          <w:shd w:val="clear" w:color="auto" w:fill="FFFFFF"/>
        </w:rPr>
      </w:pPr>
      <w:r w:rsidRPr="00A05540">
        <w:rPr>
          <w:rFonts w:asciiTheme="minorEastAsia" w:hAnsiTheme="minorEastAsia" w:hint="eastAsia"/>
          <w:szCs w:val="21"/>
          <w:shd w:val="clear" w:color="auto" w:fill="FFFFFF"/>
        </w:rPr>
        <w:t>・</w:t>
      </w:r>
      <w:r w:rsidR="0015164D">
        <w:rPr>
          <w:rFonts w:asciiTheme="minorEastAsia" w:hAnsiTheme="minorEastAsia" w:hint="eastAsia"/>
          <w:szCs w:val="21"/>
          <w:shd w:val="clear" w:color="auto" w:fill="FFFFFF"/>
        </w:rPr>
        <w:t>兼用ラインの</w:t>
      </w:r>
      <w:r w:rsidRPr="00A05540">
        <w:rPr>
          <w:rFonts w:asciiTheme="minorEastAsia" w:hAnsiTheme="minorEastAsia" w:hint="eastAsia"/>
          <w:szCs w:val="21"/>
          <w:shd w:val="clear" w:color="auto" w:fill="FFFFFF"/>
        </w:rPr>
        <w:t>異種品混入防止</w:t>
      </w:r>
      <w:r w:rsidR="0015164D">
        <w:rPr>
          <w:rFonts w:asciiTheme="minorEastAsia" w:hAnsiTheme="minorEastAsia" w:hint="eastAsia"/>
          <w:szCs w:val="21"/>
          <w:shd w:val="clear" w:color="auto" w:fill="FFFFFF"/>
        </w:rPr>
        <w:t>のバリデーション</w:t>
      </w:r>
    </w:p>
    <w:p w:rsidR="0015164D" w:rsidRPr="00344098" w:rsidRDefault="0015164D" w:rsidP="009C00C9">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・フェールセイフ機構の確認</w:t>
      </w:r>
    </w:p>
    <w:p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72A" w:rsidRDefault="0057072A" w:rsidP="00E655F8">
      <w:r>
        <w:separator/>
      </w:r>
    </w:p>
  </w:endnote>
  <w:endnote w:type="continuationSeparator" w:id="0">
    <w:p w:rsidR="0057072A" w:rsidRDefault="0057072A"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72A" w:rsidRDefault="0057072A" w:rsidP="00E655F8">
      <w:r>
        <w:separator/>
      </w:r>
    </w:p>
  </w:footnote>
  <w:footnote w:type="continuationSeparator" w:id="0">
    <w:p w:rsidR="0057072A" w:rsidRDefault="0057072A" w:rsidP="00E65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206F"/>
    <w:multiLevelType w:val="hybridMultilevel"/>
    <w:tmpl w:val="AAE82BBC"/>
    <w:lvl w:ilvl="0" w:tplc="398AE44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2"/>
  </w:num>
  <w:num w:numId="4">
    <w:abstractNumId w:val="1"/>
  </w:num>
  <w:num w:numId="5">
    <w:abstractNumId w:val="3"/>
  </w:num>
  <w:num w:numId="6">
    <w:abstractNumId w:val="8"/>
  </w:num>
  <w:num w:numId="7">
    <w:abstractNumId w:val="6"/>
  </w:num>
  <w:num w:numId="8">
    <w:abstractNumId w:val="9"/>
  </w:num>
  <w:num w:numId="9">
    <w:abstractNumId w:val="7"/>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8B"/>
    <w:rsid w:val="0004398B"/>
    <w:rsid w:val="000521CE"/>
    <w:rsid w:val="000660E5"/>
    <w:rsid w:val="000D0C13"/>
    <w:rsid w:val="0015164D"/>
    <w:rsid w:val="001A338A"/>
    <w:rsid w:val="001A539F"/>
    <w:rsid w:val="001D02D6"/>
    <w:rsid w:val="00200B15"/>
    <w:rsid w:val="002E41B4"/>
    <w:rsid w:val="0030614F"/>
    <w:rsid w:val="003148F3"/>
    <w:rsid w:val="00344098"/>
    <w:rsid w:val="00363812"/>
    <w:rsid w:val="00407E2B"/>
    <w:rsid w:val="00430604"/>
    <w:rsid w:val="004F3E44"/>
    <w:rsid w:val="004F7650"/>
    <w:rsid w:val="0057072A"/>
    <w:rsid w:val="005957A4"/>
    <w:rsid w:val="005D7B18"/>
    <w:rsid w:val="005E0B8F"/>
    <w:rsid w:val="006A6E43"/>
    <w:rsid w:val="006B2900"/>
    <w:rsid w:val="006C24DA"/>
    <w:rsid w:val="006D54ED"/>
    <w:rsid w:val="00700AA1"/>
    <w:rsid w:val="00724ADD"/>
    <w:rsid w:val="0072718C"/>
    <w:rsid w:val="007703DF"/>
    <w:rsid w:val="00781914"/>
    <w:rsid w:val="008022C0"/>
    <w:rsid w:val="00836278"/>
    <w:rsid w:val="0088004E"/>
    <w:rsid w:val="008C5E2C"/>
    <w:rsid w:val="00985542"/>
    <w:rsid w:val="009924F2"/>
    <w:rsid w:val="009C00C9"/>
    <w:rsid w:val="009E54BA"/>
    <w:rsid w:val="009E7B02"/>
    <w:rsid w:val="00A05540"/>
    <w:rsid w:val="00A44FA2"/>
    <w:rsid w:val="00A92833"/>
    <w:rsid w:val="00AA7B8B"/>
    <w:rsid w:val="00AE0828"/>
    <w:rsid w:val="00B111CF"/>
    <w:rsid w:val="00B57626"/>
    <w:rsid w:val="00C82B34"/>
    <w:rsid w:val="00C95BDC"/>
    <w:rsid w:val="00D35885"/>
    <w:rsid w:val="00D50B79"/>
    <w:rsid w:val="00D576F4"/>
    <w:rsid w:val="00D7133F"/>
    <w:rsid w:val="00D97CCE"/>
    <w:rsid w:val="00DC6808"/>
    <w:rsid w:val="00E1588A"/>
    <w:rsid w:val="00E26FB1"/>
    <w:rsid w:val="00E635F4"/>
    <w:rsid w:val="00E655F8"/>
    <w:rsid w:val="00E7512B"/>
    <w:rsid w:val="00EB604A"/>
    <w:rsid w:val="00EF6583"/>
    <w:rsid w:val="00F14DF5"/>
    <w:rsid w:val="00F346BB"/>
    <w:rsid w:val="00F9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4A1090-7FA5-4467-9A32-F366AA28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2016-12-08T15:51:00Z</dcterms:created>
  <dcterms:modified xsi:type="dcterms:W3CDTF">2016-12-08T15:51:00Z</dcterms:modified>
</cp:coreProperties>
</file>