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1E" w:rsidRDefault="0024491E" w:rsidP="0024491E">
      <w:bookmarkStart w:id="0" w:name="_GoBack"/>
      <w:bookmarkEnd w:id="0"/>
      <w:r>
        <w:rPr>
          <w:rFonts w:hint="eastAsia"/>
        </w:rPr>
        <w:t>＜過去の失敗事例を通して学ぶ＞</w:t>
      </w:r>
    </w:p>
    <w:p w:rsidR="0024491E" w:rsidRDefault="0024491E" w:rsidP="0024491E">
      <w:r>
        <w:rPr>
          <w:rFonts w:hint="eastAsia"/>
        </w:rPr>
        <w:t>生産部門の新人</w:t>
      </w:r>
      <w:r>
        <w:rPr>
          <w:rFonts w:hint="eastAsia"/>
        </w:rPr>
        <w:t>/</w:t>
      </w:r>
      <w:r>
        <w:rPr>
          <w:rFonts w:hint="eastAsia"/>
        </w:rPr>
        <w:t>新任担当者のための</w:t>
      </w:r>
      <w:r>
        <w:rPr>
          <w:rFonts w:hint="eastAsia"/>
        </w:rPr>
        <w:t>GQP/GMP</w:t>
      </w:r>
      <w:r>
        <w:rPr>
          <w:rFonts w:hint="eastAsia"/>
        </w:rPr>
        <w:t>教育訓練</w:t>
      </w:r>
    </w:p>
    <w:p w:rsidR="0024491E" w:rsidRDefault="0024491E" w:rsidP="0024491E">
      <w:r>
        <w:rPr>
          <w:rFonts w:hint="eastAsia"/>
        </w:rPr>
        <w:t xml:space="preserve">　　～ヒューマンエラー・逸脱に対する意識と低減と</w:t>
      </w:r>
      <w:r>
        <w:rPr>
          <w:rFonts w:hint="eastAsia"/>
        </w:rPr>
        <w:t>SOP/</w:t>
      </w:r>
      <w:r>
        <w:rPr>
          <w:rFonts w:hint="eastAsia"/>
        </w:rPr>
        <w:t>記録書の注意点～</w:t>
      </w:r>
    </w:p>
    <w:p w:rsidR="00E517E2" w:rsidRDefault="00E517E2" w:rsidP="00E517E2"/>
    <w:p w:rsidR="00CF2D94" w:rsidRDefault="00CF2D94" w:rsidP="00CE1A9B">
      <w:pPr>
        <w:ind w:firstLineChars="100" w:firstLine="210"/>
      </w:pPr>
      <w:r>
        <w:rPr>
          <w:rFonts w:hint="eastAsia"/>
        </w:rPr>
        <w:t>GMP</w:t>
      </w:r>
      <w:r>
        <w:rPr>
          <w:rFonts w:hint="eastAsia"/>
        </w:rPr>
        <w:t>の</w:t>
      </w:r>
      <w:r>
        <w:rPr>
          <w:rFonts w:hint="eastAsia"/>
        </w:rPr>
        <w:t>3</w:t>
      </w:r>
      <w:r>
        <w:rPr>
          <w:rFonts w:hint="eastAsia"/>
        </w:rPr>
        <w:t>要素をいかに達成するかを各製造所で工夫されているのではないだろうか。</w:t>
      </w:r>
    </w:p>
    <w:p w:rsidR="00CF2D94" w:rsidRDefault="00CF2D94" w:rsidP="00E517E2">
      <w:r>
        <w:rPr>
          <w:rFonts w:hint="eastAsia"/>
        </w:rPr>
        <w:t>“人が創る品質”　よい製品を造るためには、それに関わっている人の質を高めることに尽きる。人の質をたかめるにはそれが発揮できる風土</w:t>
      </w:r>
      <w:r>
        <w:rPr>
          <w:rFonts w:hint="eastAsia"/>
        </w:rPr>
        <w:t>/</w:t>
      </w:r>
      <w:r>
        <w:rPr>
          <w:rFonts w:hint="eastAsia"/>
        </w:rPr>
        <w:t>文化とマネイジメントが必要になる。そしてその上で人が知識・技術を学ぶ仕組み</w:t>
      </w:r>
      <w:r>
        <w:rPr>
          <w:rFonts w:hint="eastAsia"/>
        </w:rPr>
        <w:t>/</w:t>
      </w:r>
      <w:r>
        <w:rPr>
          <w:rFonts w:hint="eastAsia"/>
        </w:rPr>
        <w:t>育てる仕組みがあるかである。その仕組みがあったうえで、次は過去の失敗事例を多く学ぶことである。失敗事例を知りその対応を図っていれば、失敗の</w:t>
      </w:r>
      <w:r>
        <w:rPr>
          <w:rFonts w:hint="eastAsia"/>
        </w:rPr>
        <w:t>7</w:t>
      </w:r>
      <w:r>
        <w:rPr>
          <w:rFonts w:hint="eastAsia"/>
        </w:rPr>
        <w:t>割を防ぐことができるとも言われている。</w:t>
      </w:r>
    </w:p>
    <w:p w:rsidR="00CE1A9B" w:rsidRDefault="00CE1A9B" w:rsidP="00E517E2">
      <w:r>
        <w:rPr>
          <w:rFonts w:hint="eastAsia"/>
        </w:rPr>
        <w:t xml:space="preserve">　本セミナーでは過去の失敗事例から多くを学び、かつ失敗しないための注意事項についても紹介する。</w:t>
      </w:r>
    </w:p>
    <w:p w:rsidR="00A3758D" w:rsidRDefault="00A3758D" w:rsidP="00A3758D"/>
    <w:p w:rsidR="00A3758D" w:rsidRDefault="00A3758D" w:rsidP="00A3758D">
      <w:r>
        <w:rPr>
          <w:rFonts w:hint="eastAsia"/>
        </w:rPr>
        <w:t>■受講後，習得できること</w:t>
      </w:r>
    </w:p>
    <w:p w:rsidR="00A3758D" w:rsidRDefault="00A3758D" w:rsidP="00A3758D">
      <w:r>
        <w:rPr>
          <w:rFonts w:hint="eastAsia"/>
        </w:rPr>
        <w:t>・</w:t>
      </w:r>
      <w:r>
        <w:rPr>
          <w:rFonts w:hint="eastAsia"/>
        </w:rPr>
        <w:t>GMP/GQP</w:t>
      </w:r>
      <w:r>
        <w:rPr>
          <w:rFonts w:hint="eastAsia"/>
        </w:rPr>
        <w:t>の理解</w:t>
      </w:r>
    </w:p>
    <w:p w:rsidR="00A3758D" w:rsidRDefault="00A3758D" w:rsidP="00A3758D">
      <w:r>
        <w:rPr>
          <w:rFonts w:hint="eastAsia"/>
        </w:rPr>
        <w:t>・医薬品製造における教育訓練</w:t>
      </w:r>
    </w:p>
    <w:p w:rsidR="00A3758D" w:rsidRDefault="00A3758D" w:rsidP="00A3758D">
      <w:r>
        <w:rPr>
          <w:rFonts w:hint="eastAsia"/>
        </w:rPr>
        <w:t>・失敗事例の蓄積</w:t>
      </w:r>
    </w:p>
    <w:p w:rsidR="00A3758D" w:rsidRDefault="00A3758D" w:rsidP="00A3758D">
      <w:r>
        <w:rPr>
          <w:rFonts w:hint="eastAsia"/>
        </w:rPr>
        <w:t>・ヒューマンエラーに関する知識</w:t>
      </w:r>
    </w:p>
    <w:p w:rsidR="00A3758D" w:rsidRDefault="00A3758D" w:rsidP="00A3758D">
      <w:r>
        <w:rPr>
          <w:rFonts w:hint="eastAsia"/>
        </w:rPr>
        <w:t>・</w:t>
      </w:r>
      <w:r>
        <w:rPr>
          <w:rFonts w:hint="eastAsia"/>
        </w:rPr>
        <w:t>SOP/</w:t>
      </w:r>
      <w:r>
        <w:rPr>
          <w:rFonts w:hint="eastAsia"/>
        </w:rPr>
        <w:t>記録の注意点</w:t>
      </w:r>
    </w:p>
    <w:p w:rsidR="00A3758D" w:rsidRDefault="00A3758D" w:rsidP="00A3758D"/>
    <w:p w:rsidR="00A3758D" w:rsidRDefault="00A3758D" w:rsidP="00A3758D">
      <w:r>
        <w:rPr>
          <w:rFonts w:hint="eastAsia"/>
        </w:rPr>
        <w:t>■講演中のキーワード</w:t>
      </w:r>
    </w:p>
    <w:p w:rsidR="00A3758D" w:rsidRDefault="00A3758D" w:rsidP="00A3758D">
      <w:r>
        <w:rPr>
          <w:rFonts w:hint="eastAsia"/>
        </w:rPr>
        <w:t>・</w:t>
      </w:r>
      <w:r>
        <w:rPr>
          <w:rFonts w:hint="eastAsia"/>
        </w:rPr>
        <w:t>GMP/GQP</w:t>
      </w:r>
      <w:r>
        <w:rPr>
          <w:rFonts w:hint="eastAsia"/>
        </w:rPr>
        <w:t>、製品回収、</w:t>
      </w:r>
      <w:r>
        <w:rPr>
          <w:rFonts w:hint="eastAsia"/>
        </w:rPr>
        <w:t>SOP/</w:t>
      </w:r>
      <w:r>
        <w:rPr>
          <w:rFonts w:hint="eastAsia"/>
        </w:rPr>
        <w:t>記録の注意点、監査院の資質、人材育成</w:t>
      </w:r>
    </w:p>
    <w:p w:rsidR="00CF2D94" w:rsidRPr="00A3758D" w:rsidRDefault="00CF2D94" w:rsidP="00E517E2"/>
    <w:p w:rsidR="00831307" w:rsidRDefault="00E517E2" w:rsidP="00831307">
      <w:pPr>
        <w:pStyle w:val="a3"/>
        <w:numPr>
          <w:ilvl w:val="0"/>
          <w:numId w:val="1"/>
        </w:numPr>
        <w:ind w:leftChars="0"/>
      </w:pPr>
      <w:r>
        <w:rPr>
          <w:rFonts w:hint="eastAsia"/>
        </w:rPr>
        <w:t>GMP</w:t>
      </w:r>
      <w:r>
        <w:rPr>
          <w:rFonts w:hint="eastAsia"/>
        </w:rPr>
        <w:t>の３要素理解</w:t>
      </w:r>
    </w:p>
    <w:p w:rsidR="00831307" w:rsidRDefault="00831307" w:rsidP="00E517E2">
      <w:pPr>
        <w:pStyle w:val="a3"/>
        <w:numPr>
          <w:ilvl w:val="0"/>
          <w:numId w:val="1"/>
        </w:numPr>
        <w:ind w:leftChars="0"/>
      </w:pPr>
      <w:r>
        <w:rPr>
          <w:rFonts w:hint="eastAsia"/>
        </w:rPr>
        <w:t>薬機法</w:t>
      </w:r>
      <w:r>
        <w:rPr>
          <w:rFonts w:hint="eastAsia"/>
        </w:rPr>
        <w:t>/</w:t>
      </w:r>
      <w:r>
        <w:rPr>
          <w:rFonts w:hint="eastAsia"/>
        </w:rPr>
        <w:t>政令</w:t>
      </w:r>
      <w:r>
        <w:rPr>
          <w:rFonts w:hint="eastAsia"/>
        </w:rPr>
        <w:t>/</w:t>
      </w:r>
      <w:r>
        <w:rPr>
          <w:rFonts w:hint="eastAsia"/>
        </w:rPr>
        <w:t>省令</w:t>
      </w:r>
      <w:r>
        <w:rPr>
          <w:rFonts w:hint="eastAsia"/>
        </w:rPr>
        <w:t>/</w:t>
      </w:r>
      <w:r>
        <w:rPr>
          <w:rFonts w:hint="eastAsia"/>
        </w:rPr>
        <w:t>告示</w:t>
      </w:r>
      <w:r>
        <w:rPr>
          <w:rFonts w:hint="eastAsia"/>
        </w:rPr>
        <w:t>/</w:t>
      </w:r>
      <w:r>
        <w:rPr>
          <w:rFonts w:hint="eastAsia"/>
        </w:rPr>
        <w:t>通知</w:t>
      </w:r>
      <w:r>
        <w:rPr>
          <w:rFonts w:hint="eastAsia"/>
        </w:rPr>
        <w:t>/</w:t>
      </w:r>
      <w:r>
        <w:rPr>
          <w:rFonts w:hint="eastAsia"/>
        </w:rPr>
        <w:t>事務連絡の各関係理解</w:t>
      </w:r>
    </w:p>
    <w:p w:rsidR="007B75B1" w:rsidRDefault="007B75B1" w:rsidP="00E517E2">
      <w:pPr>
        <w:pStyle w:val="a3"/>
        <w:numPr>
          <w:ilvl w:val="0"/>
          <w:numId w:val="1"/>
        </w:numPr>
        <w:ind w:leftChars="0"/>
      </w:pPr>
      <w:r>
        <w:rPr>
          <w:rFonts w:hint="eastAsia"/>
        </w:rPr>
        <w:t>GMP/GQP</w:t>
      </w:r>
      <w:r>
        <w:rPr>
          <w:rFonts w:hint="eastAsia"/>
        </w:rPr>
        <w:t>の品質保証で身に付けたい知識・技術</w:t>
      </w:r>
    </w:p>
    <w:p w:rsidR="00E517E2" w:rsidRDefault="00E517E2" w:rsidP="00E517E2">
      <w:pPr>
        <w:pStyle w:val="a3"/>
        <w:numPr>
          <w:ilvl w:val="0"/>
          <w:numId w:val="1"/>
        </w:numPr>
        <w:ind w:leftChars="0"/>
      </w:pPr>
      <w:r>
        <w:rPr>
          <w:rFonts w:hint="eastAsia"/>
        </w:rPr>
        <w:t>GMP</w:t>
      </w:r>
      <w:r w:rsidR="00A9322F">
        <w:rPr>
          <w:rFonts w:hint="eastAsia"/>
        </w:rPr>
        <w:t>/GQP</w:t>
      </w:r>
      <w:r>
        <w:rPr>
          <w:rFonts w:hint="eastAsia"/>
        </w:rPr>
        <w:t>の概略理解</w:t>
      </w:r>
    </w:p>
    <w:p w:rsidR="00831307" w:rsidRDefault="00831307" w:rsidP="00831307">
      <w:pPr>
        <w:pStyle w:val="a3"/>
        <w:ind w:leftChars="0" w:left="420"/>
      </w:pPr>
      <w:r>
        <w:rPr>
          <w:rFonts w:hint="eastAsia"/>
        </w:rPr>
        <w:t>・ハードとソフト</w:t>
      </w:r>
    </w:p>
    <w:p w:rsidR="00A9322F" w:rsidRDefault="00A9322F" w:rsidP="00831307">
      <w:pPr>
        <w:pStyle w:val="a3"/>
        <w:ind w:leftChars="0" w:left="420"/>
      </w:pPr>
      <w:r>
        <w:rPr>
          <w:rFonts w:hint="eastAsia"/>
        </w:rPr>
        <w:t>・逸脱</w:t>
      </w:r>
    </w:p>
    <w:p w:rsidR="00A9322F" w:rsidRDefault="00A9322F" w:rsidP="00831307">
      <w:pPr>
        <w:pStyle w:val="a3"/>
        <w:ind w:leftChars="0" w:left="420"/>
      </w:pPr>
      <w:r>
        <w:rPr>
          <w:rFonts w:hint="eastAsia"/>
        </w:rPr>
        <w:t>・</w:t>
      </w:r>
      <w:r>
        <w:rPr>
          <w:rFonts w:hint="eastAsia"/>
        </w:rPr>
        <w:t>OOS</w:t>
      </w:r>
    </w:p>
    <w:p w:rsidR="00A9322F" w:rsidRDefault="00A9322F" w:rsidP="00831307">
      <w:pPr>
        <w:pStyle w:val="a3"/>
        <w:ind w:leftChars="0" w:left="420"/>
      </w:pPr>
      <w:r>
        <w:rPr>
          <w:rFonts w:hint="eastAsia"/>
        </w:rPr>
        <w:t>・変更管理</w:t>
      </w:r>
    </w:p>
    <w:p w:rsidR="00A9322F" w:rsidRDefault="00A9322F" w:rsidP="00831307">
      <w:pPr>
        <w:pStyle w:val="a3"/>
        <w:ind w:leftChars="0" w:left="420"/>
      </w:pPr>
      <w:r>
        <w:rPr>
          <w:rFonts w:hint="eastAsia"/>
        </w:rPr>
        <w:t>・苦情</w:t>
      </w:r>
    </w:p>
    <w:p w:rsidR="00E517E2" w:rsidRDefault="00A9322F" w:rsidP="00A9322F">
      <w:pPr>
        <w:pStyle w:val="a3"/>
        <w:ind w:leftChars="0" w:left="420"/>
      </w:pPr>
      <w:r>
        <w:rPr>
          <w:rFonts w:hint="eastAsia"/>
        </w:rPr>
        <w:t>・</w:t>
      </w:r>
      <w:r>
        <w:rPr>
          <w:rFonts w:hint="eastAsia"/>
        </w:rPr>
        <w:t>GQP</w:t>
      </w:r>
      <w:r>
        <w:rPr>
          <w:rFonts w:hint="eastAsia"/>
        </w:rPr>
        <w:t>と</w:t>
      </w:r>
      <w:r>
        <w:rPr>
          <w:rFonts w:hint="eastAsia"/>
        </w:rPr>
        <w:t>GMP</w:t>
      </w:r>
      <w:r>
        <w:rPr>
          <w:rFonts w:hint="eastAsia"/>
        </w:rPr>
        <w:t>の関係</w:t>
      </w:r>
    </w:p>
    <w:p w:rsidR="00E517E2" w:rsidRDefault="00E517E2" w:rsidP="00E517E2">
      <w:pPr>
        <w:pStyle w:val="a3"/>
        <w:numPr>
          <w:ilvl w:val="0"/>
          <w:numId w:val="1"/>
        </w:numPr>
        <w:ind w:leftChars="0"/>
      </w:pPr>
      <w:r>
        <w:rPr>
          <w:rFonts w:hint="eastAsia"/>
        </w:rPr>
        <w:t>製品回収事例から品質リスク理解</w:t>
      </w:r>
    </w:p>
    <w:p w:rsidR="007B75B1" w:rsidRDefault="007B75B1" w:rsidP="007B75B1">
      <w:pPr>
        <w:pStyle w:val="a3"/>
        <w:ind w:leftChars="0" w:left="420"/>
      </w:pPr>
      <w:r>
        <w:rPr>
          <w:rFonts w:hint="eastAsia"/>
        </w:rPr>
        <w:t>・異物混入</w:t>
      </w:r>
    </w:p>
    <w:p w:rsidR="007B75B1" w:rsidRDefault="007B75B1" w:rsidP="007B75B1">
      <w:pPr>
        <w:pStyle w:val="a3"/>
        <w:ind w:leftChars="0" w:left="420"/>
      </w:pPr>
      <w:r>
        <w:rPr>
          <w:rFonts w:hint="eastAsia"/>
        </w:rPr>
        <w:t>・製造ミス</w:t>
      </w:r>
    </w:p>
    <w:p w:rsidR="007B75B1" w:rsidRDefault="007B75B1" w:rsidP="007B75B1">
      <w:pPr>
        <w:pStyle w:val="a3"/>
        <w:ind w:leftChars="0" w:left="420"/>
      </w:pPr>
      <w:r>
        <w:rPr>
          <w:rFonts w:hint="eastAsia"/>
        </w:rPr>
        <w:lastRenderedPageBreak/>
        <w:t>・安定モニタリングで規格外</w:t>
      </w:r>
    </w:p>
    <w:p w:rsidR="007B75B1" w:rsidRDefault="007B75B1" w:rsidP="007B75B1">
      <w:pPr>
        <w:pStyle w:val="a3"/>
        <w:ind w:leftChars="0" w:left="420"/>
      </w:pPr>
      <w:r>
        <w:rPr>
          <w:rFonts w:hint="eastAsia"/>
        </w:rPr>
        <w:t>・表示ミス</w:t>
      </w:r>
    </w:p>
    <w:p w:rsidR="007B75B1" w:rsidRDefault="007B75B1" w:rsidP="007B75B1">
      <w:pPr>
        <w:pStyle w:val="a3"/>
        <w:ind w:leftChars="0" w:left="420"/>
      </w:pPr>
      <w:r>
        <w:rPr>
          <w:rFonts w:hint="eastAsia"/>
        </w:rPr>
        <w:t>・</w:t>
      </w:r>
      <w:r>
        <w:rPr>
          <w:rFonts w:hint="eastAsia"/>
        </w:rPr>
        <w:t>PMDA</w:t>
      </w:r>
      <w:r>
        <w:rPr>
          <w:rFonts w:hint="eastAsia"/>
        </w:rPr>
        <w:t>の査察時の不備による回収</w:t>
      </w:r>
    </w:p>
    <w:p w:rsidR="007247DB" w:rsidRDefault="007247DB" w:rsidP="00E517E2">
      <w:pPr>
        <w:pStyle w:val="a3"/>
        <w:numPr>
          <w:ilvl w:val="0"/>
          <w:numId w:val="1"/>
        </w:numPr>
        <w:ind w:leftChars="0"/>
      </w:pPr>
      <w:r>
        <w:rPr>
          <w:rFonts w:hint="eastAsia"/>
        </w:rPr>
        <w:t>ヒューマンエラーの考えと対応</w:t>
      </w:r>
    </w:p>
    <w:p w:rsidR="007247DB" w:rsidRDefault="007247DB" w:rsidP="00E517E2">
      <w:pPr>
        <w:pStyle w:val="a3"/>
        <w:numPr>
          <w:ilvl w:val="0"/>
          <w:numId w:val="1"/>
        </w:numPr>
        <w:ind w:leftChars="0"/>
      </w:pPr>
      <w:r>
        <w:rPr>
          <w:rFonts w:hint="eastAsia"/>
        </w:rPr>
        <w:t>大事故から学ぶこと</w:t>
      </w:r>
    </w:p>
    <w:p w:rsidR="00CF2D94" w:rsidRDefault="00CF2D94" w:rsidP="00CF2D94">
      <w:pPr>
        <w:ind w:firstLineChars="100" w:firstLine="210"/>
      </w:pPr>
      <w:r>
        <w:rPr>
          <w:rFonts w:hint="eastAsia"/>
        </w:rPr>
        <w:t>1</w:t>
      </w:r>
      <w:r>
        <w:rPr>
          <w:rFonts w:hint="eastAsia"/>
        </w:rPr>
        <w:t>）トレーサビリティの不備＆知識不足が引き起こした食中毒</w:t>
      </w:r>
    </w:p>
    <w:p w:rsidR="00CF2D94" w:rsidRDefault="00CF2D94" w:rsidP="00CF2D94">
      <w:pPr>
        <w:ind w:firstLineChars="100" w:firstLine="210"/>
      </w:pPr>
      <w:r>
        <w:rPr>
          <w:rFonts w:hint="eastAsia"/>
        </w:rPr>
        <w:t>2</w:t>
      </w:r>
      <w:r>
        <w:rPr>
          <w:rFonts w:hint="eastAsia"/>
        </w:rPr>
        <w:t>）ルール無視を放置したことによる船建設中の大火災</w:t>
      </w:r>
    </w:p>
    <w:p w:rsidR="00CF2D94" w:rsidRDefault="00CF2D94" w:rsidP="00CF2D94">
      <w:pPr>
        <w:ind w:firstLineChars="100" w:firstLine="210"/>
      </w:pPr>
      <w:r>
        <w:rPr>
          <w:rFonts w:hint="eastAsia"/>
        </w:rPr>
        <w:t>3</w:t>
      </w:r>
      <w:r>
        <w:rPr>
          <w:rFonts w:hint="eastAsia"/>
        </w:rPr>
        <w:t>）人のミスと見えて実は背景にミスを引き起こしやすい背景があった飛行機ニアミス</w:t>
      </w:r>
    </w:p>
    <w:p w:rsidR="00CF2D94" w:rsidRDefault="00CF2D94" w:rsidP="00CF2D94">
      <w:pPr>
        <w:ind w:firstLineChars="100" w:firstLine="210"/>
      </w:pPr>
      <w:r>
        <w:rPr>
          <w:rFonts w:hint="eastAsia"/>
        </w:rPr>
        <w:t>4</w:t>
      </w:r>
      <w:r>
        <w:rPr>
          <w:rFonts w:hint="eastAsia"/>
        </w:rPr>
        <w:t>）</w:t>
      </w:r>
      <w:r>
        <w:rPr>
          <w:rFonts w:hint="eastAsia"/>
        </w:rPr>
        <w:t>SOP</w:t>
      </w:r>
      <w:r>
        <w:rPr>
          <w:rFonts w:hint="eastAsia"/>
        </w:rPr>
        <w:t>ミスによるトンネル内火災事件と反省を次に生かす</w:t>
      </w:r>
    </w:p>
    <w:p w:rsidR="00CF2D94" w:rsidRDefault="00CF2D94" w:rsidP="00CF2D94">
      <w:pPr>
        <w:ind w:firstLineChars="100" w:firstLine="210"/>
      </w:pPr>
      <w:r>
        <w:rPr>
          <w:rFonts w:hint="eastAsia"/>
        </w:rPr>
        <w:t>5</w:t>
      </w:r>
      <w:r>
        <w:rPr>
          <w:rFonts w:hint="eastAsia"/>
        </w:rPr>
        <w:t>）知識不足とルール違反が引き起こした臨界事故</w:t>
      </w:r>
    </w:p>
    <w:p w:rsidR="00CF2D94" w:rsidRDefault="00CF2D94" w:rsidP="00CF2D94">
      <w:pPr>
        <w:ind w:firstLineChars="100" w:firstLine="210"/>
      </w:pPr>
      <w:r>
        <w:rPr>
          <w:rFonts w:hint="eastAsia"/>
        </w:rPr>
        <w:t>6</w:t>
      </w:r>
      <w:r>
        <w:rPr>
          <w:rFonts w:hint="eastAsia"/>
        </w:rPr>
        <w:t>）人に優しくしないことが引き起こした列車脱線事故</w:t>
      </w:r>
    </w:p>
    <w:p w:rsidR="00CF2D94" w:rsidRDefault="00CF2D94" w:rsidP="00CF2D94">
      <w:pPr>
        <w:ind w:firstLineChars="100" w:firstLine="210"/>
      </w:pPr>
      <w:r>
        <w:rPr>
          <w:rFonts w:hint="eastAsia"/>
        </w:rPr>
        <w:t>7</w:t>
      </w:r>
      <w:r>
        <w:rPr>
          <w:rFonts w:hint="eastAsia"/>
        </w:rPr>
        <w:t>）津波による原発事故の想定外と片付ける危険</w:t>
      </w:r>
    </w:p>
    <w:p w:rsidR="00CF2D94" w:rsidRDefault="00CF2D94" w:rsidP="00CF2D94">
      <w:pPr>
        <w:ind w:firstLineChars="100" w:firstLine="210"/>
      </w:pPr>
      <w:r>
        <w:rPr>
          <w:rFonts w:hint="eastAsia"/>
        </w:rPr>
        <w:t>8</w:t>
      </w:r>
      <w:r>
        <w:rPr>
          <w:rFonts w:hint="eastAsia"/>
        </w:rPr>
        <w:t>）設計段階でリスクをどれだけ低減するか</w:t>
      </w:r>
    </w:p>
    <w:p w:rsidR="007247DB" w:rsidRDefault="007247DB" w:rsidP="00E517E2">
      <w:pPr>
        <w:pStyle w:val="a3"/>
        <w:numPr>
          <w:ilvl w:val="0"/>
          <w:numId w:val="1"/>
        </w:numPr>
        <w:ind w:leftChars="0"/>
      </w:pPr>
      <w:r>
        <w:rPr>
          <w:rFonts w:hint="eastAsia"/>
        </w:rPr>
        <w:t>医薬品製造の品質トラブル</w:t>
      </w:r>
    </w:p>
    <w:p w:rsidR="007B75B1" w:rsidRDefault="007B75B1" w:rsidP="00CF2D94">
      <w:pPr>
        <w:ind w:firstLineChars="100" w:firstLine="210"/>
      </w:pPr>
      <w:r>
        <w:rPr>
          <w:rFonts w:hint="eastAsia"/>
        </w:rPr>
        <w:t>1</w:t>
      </w:r>
      <w:r>
        <w:rPr>
          <w:rFonts w:hint="eastAsia"/>
        </w:rPr>
        <w:t>）ドリンク剤の使用期限と製造番号の捺印が逆になっている（製品苦情）</w:t>
      </w:r>
    </w:p>
    <w:p w:rsidR="007B75B1" w:rsidRDefault="007B75B1" w:rsidP="00CF2D94">
      <w:pPr>
        <w:ind w:firstLineChars="100" w:firstLine="210"/>
      </w:pPr>
      <w:r>
        <w:rPr>
          <w:rFonts w:hint="eastAsia"/>
        </w:rPr>
        <w:t>2</w:t>
      </w:r>
      <w:r>
        <w:rPr>
          <w:rFonts w:hint="eastAsia"/>
        </w:rPr>
        <w:t>）原薬の中に，ガラス異物が何個か見つかった（逸脱）</w:t>
      </w:r>
    </w:p>
    <w:p w:rsidR="007B75B1" w:rsidRDefault="007B75B1" w:rsidP="00CF2D94">
      <w:pPr>
        <w:ind w:firstLineChars="100" w:firstLine="210"/>
      </w:pPr>
      <w:r>
        <w:rPr>
          <w:rFonts w:hint="eastAsia"/>
        </w:rPr>
        <w:t>3</w:t>
      </w:r>
      <w:r>
        <w:rPr>
          <w:rFonts w:hint="eastAsia"/>
        </w:rPr>
        <w:t>）注射剤のバイアル瓶の個装箱への包装時に他社製品のフリップキャップが見つかっ</w:t>
      </w:r>
    </w:p>
    <w:p w:rsidR="007B75B1" w:rsidRDefault="007B75B1" w:rsidP="007B75B1">
      <w:pPr>
        <w:ind w:firstLineChars="300" w:firstLine="630"/>
      </w:pPr>
      <w:r>
        <w:rPr>
          <w:rFonts w:hint="eastAsia"/>
        </w:rPr>
        <w:t>た（逸脱）</w:t>
      </w:r>
    </w:p>
    <w:p w:rsidR="007B75B1" w:rsidRDefault="007B75B1" w:rsidP="00CF2D94">
      <w:pPr>
        <w:ind w:firstLineChars="100" w:firstLine="210"/>
      </w:pPr>
      <w:r>
        <w:rPr>
          <w:rFonts w:hint="eastAsia"/>
        </w:rPr>
        <w:t>4</w:t>
      </w:r>
      <w:r>
        <w:rPr>
          <w:rFonts w:hint="eastAsia"/>
        </w:rPr>
        <w:t>）品質再評価の試験方法が，</w:t>
      </w:r>
      <w:r>
        <w:rPr>
          <w:rFonts w:hint="eastAsia"/>
        </w:rPr>
        <w:t>1/12</w:t>
      </w:r>
      <w:r>
        <w:rPr>
          <w:rFonts w:hint="eastAsia"/>
        </w:rPr>
        <w:t>個アウトにでている（新規試験方法設定）</w:t>
      </w:r>
    </w:p>
    <w:p w:rsidR="007B75B1" w:rsidRDefault="007B75B1" w:rsidP="00CF2D94">
      <w:pPr>
        <w:ind w:firstLineChars="100" w:firstLine="210"/>
      </w:pPr>
      <w:r>
        <w:rPr>
          <w:rFonts w:hint="eastAsia"/>
        </w:rPr>
        <w:t>5</w:t>
      </w:r>
      <w:r>
        <w:rPr>
          <w:rFonts w:hint="eastAsia"/>
        </w:rPr>
        <w:t>）他社製品の自社への販売移管時の品質評価（導入時の品質評価）</w:t>
      </w:r>
    </w:p>
    <w:p w:rsidR="007B75B1" w:rsidRDefault="007B75B1" w:rsidP="00CF2D94">
      <w:pPr>
        <w:ind w:firstLineChars="100" w:firstLine="210"/>
      </w:pPr>
      <w:r>
        <w:rPr>
          <w:rFonts w:hint="eastAsia"/>
        </w:rPr>
        <w:t>6</w:t>
      </w:r>
      <w:r>
        <w:rPr>
          <w:rFonts w:hint="eastAsia"/>
        </w:rPr>
        <w:t>）ドリンク剤（食品）の栄養成分表示ミスが見つかった（問い合わせ）</w:t>
      </w:r>
    </w:p>
    <w:p w:rsidR="007B75B1" w:rsidRDefault="007B75B1" w:rsidP="00CF2D94">
      <w:pPr>
        <w:ind w:firstLineChars="100" w:firstLine="210"/>
      </w:pPr>
      <w:r>
        <w:rPr>
          <w:rFonts w:hint="eastAsia"/>
        </w:rPr>
        <w:t>7</w:t>
      </w:r>
      <w:r>
        <w:rPr>
          <w:rFonts w:hint="eastAsia"/>
        </w:rPr>
        <w:t>）中国査察時に製造販売承認書に記載されていない原薬製造所で異物除去</w:t>
      </w:r>
    </w:p>
    <w:p w:rsidR="007B75B1" w:rsidRDefault="007B75B1" w:rsidP="00CF2D94">
      <w:pPr>
        <w:ind w:firstLineChars="200" w:firstLine="420"/>
      </w:pPr>
      <w:r>
        <w:rPr>
          <w:rFonts w:hint="eastAsia"/>
        </w:rPr>
        <w:t>（製造販売承認書からの逸脱）</w:t>
      </w:r>
    </w:p>
    <w:p w:rsidR="007B75B1" w:rsidRDefault="007B75B1" w:rsidP="00CF2D94">
      <w:pPr>
        <w:ind w:firstLineChars="100" w:firstLine="210"/>
      </w:pPr>
      <w:r>
        <w:rPr>
          <w:rFonts w:hint="eastAsia"/>
        </w:rPr>
        <w:t>8</w:t>
      </w:r>
      <w:r>
        <w:rPr>
          <w:rFonts w:hint="eastAsia"/>
        </w:rPr>
        <w:t>）製造販売承認書からの逸脱（一変事項の個所だが品質には影響しない）</w:t>
      </w:r>
    </w:p>
    <w:p w:rsidR="007B75B1" w:rsidRDefault="007B75B1" w:rsidP="00CF2D94">
      <w:pPr>
        <w:ind w:firstLineChars="100" w:firstLine="210"/>
      </w:pPr>
      <w:r>
        <w:rPr>
          <w:rFonts w:hint="eastAsia"/>
        </w:rPr>
        <w:t>9</w:t>
      </w:r>
      <w:r>
        <w:rPr>
          <w:rFonts w:hint="eastAsia"/>
        </w:rPr>
        <w:t>）処方成分でないものを製造工程で使用していることが判明</w:t>
      </w:r>
    </w:p>
    <w:p w:rsidR="007B75B1" w:rsidRDefault="007B75B1" w:rsidP="00CF2D94">
      <w:pPr>
        <w:ind w:firstLineChars="200" w:firstLine="420"/>
      </w:pPr>
      <w:r>
        <w:rPr>
          <w:rFonts w:hint="eastAsia"/>
        </w:rPr>
        <w:t>（レギュレーション厳格化への対応）</w:t>
      </w:r>
    </w:p>
    <w:p w:rsidR="007B75B1" w:rsidRPr="00CF2D94" w:rsidRDefault="007B75B1" w:rsidP="00CF2D94">
      <w:pPr>
        <w:ind w:firstLineChars="100" w:firstLine="210"/>
      </w:pPr>
      <w:r>
        <w:rPr>
          <w:rFonts w:hint="eastAsia"/>
        </w:rPr>
        <w:t>10</w:t>
      </w:r>
      <w:r>
        <w:rPr>
          <w:rFonts w:hint="eastAsia"/>
        </w:rPr>
        <w:t>）ある製品の</w:t>
      </w:r>
      <w:r>
        <w:rPr>
          <w:rFonts w:hint="eastAsia"/>
        </w:rPr>
        <w:t>OOS</w:t>
      </w:r>
      <w:r>
        <w:rPr>
          <w:rFonts w:hint="eastAsia"/>
        </w:rPr>
        <w:t>が何度も発生している（当局査察時のリスクと収去時のリスク）</w:t>
      </w:r>
    </w:p>
    <w:p w:rsidR="00A9322F" w:rsidRDefault="00A9322F" w:rsidP="00E517E2">
      <w:pPr>
        <w:pStyle w:val="a3"/>
        <w:numPr>
          <w:ilvl w:val="0"/>
          <w:numId w:val="1"/>
        </w:numPr>
        <w:ind w:leftChars="0"/>
      </w:pPr>
      <w:r>
        <w:rPr>
          <w:rFonts w:hint="eastAsia"/>
        </w:rPr>
        <w:t>SOP/</w:t>
      </w:r>
      <w:r>
        <w:rPr>
          <w:rFonts w:hint="eastAsia"/>
        </w:rPr>
        <w:t>製造指図の注意事項</w:t>
      </w:r>
    </w:p>
    <w:p w:rsidR="007B75B1" w:rsidRDefault="007B75B1" w:rsidP="007B75B1">
      <w:pPr>
        <w:ind w:firstLineChars="100" w:firstLine="210"/>
      </w:pPr>
      <w:r>
        <w:rPr>
          <w:rFonts w:hint="eastAsia"/>
        </w:rPr>
        <w:t>1</w:t>
      </w:r>
      <w:r>
        <w:rPr>
          <w:rFonts w:hint="eastAsia"/>
        </w:rPr>
        <w:t>）重要な項目はダブルチェック</w:t>
      </w:r>
    </w:p>
    <w:p w:rsidR="007B75B1" w:rsidRDefault="00CF2D94" w:rsidP="00CF2D94">
      <w:pPr>
        <w:ind w:firstLineChars="100" w:firstLine="210"/>
      </w:pPr>
      <w:r>
        <w:rPr>
          <w:rFonts w:hint="eastAsia"/>
        </w:rPr>
        <w:t>2</w:t>
      </w:r>
      <w:r>
        <w:rPr>
          <w:rFonts w:hint="eastAsia"/>
        </w:rPr>
        <w:t>）</w:t>
      </w:r>
      <w:r w:rsidR="007B75B1">
        <w:rPr>
          <w:rFonts w:hint="eastAsia"/>
        </w:rPr>
        <w:t>ダブルチェックする項目を明確にしサインをすることにより責任を明確にする。</w:t>
      </w:r>
    </w:p>
    <w:p w:rsidR="007B75B1" w:rsidRDefault="00CF2D94" w:rsidP="00CF2D94">
      <w:pPr>
        <w:ind w:firstLineChars="100" w:firstLine="210"/>
      </w:pPr>
      <w:r>
        <w:rPr>
          <w:rFonts w:hint="eastAsia"/>
        </w:rPr>
        <w:t>3</w:t>
      </w:r>
      <w:r>
        <w:rPr>
          <w:rFonts w:hint="eastAsia"/>
        </w:rPr>
        <w:t>）</w:t>
      </w:r>
      <w:r w:rsidR="007B75B1">
        <w:rPr>
          <w:rFonts w:hint="eastAsia"/>
        </w:rPr>
        <w:t>記録は必ずダブルチェックする。</w:t>
      </w:r>
    </w:p>
    <w:p w:rsidR="007B75B1" w:rsidRDefault="00CF2D94" w:rsidP="00CF2D94">
      <w:pPr>
        <w:ind w:firstLineChars="100" w:firstLine="210"/>
      </w:pPr>
      <w:r>
        <w:rPr>
          <w:rFonts w:hint="eastAsia"/>
        </w:rPr>
        <w:t>4</w:t>
      </w:r>
      <w:r>
        <w:rPr>
          <w:rFonts w:hint="eastAsia"/>
        </w:rPr>
        <w:t>）</w:t>
      </w:r>
      <w:r w:rsidR="007B75B1">
        <w:rPr>
          <w:rFonts w:hint="eastAsia"/>
        </w:rPr>
        <w:t>記録はその都度記入する。</w:t>
      </w:r>
    </w:p>
    <w:p w:rsidR="007B75B1" w:rsidRDefault="00CF2D94" w:rsidP="00CF2D94">
      <w:pPr>
        <w:ind w:leftChars="100" w:left="630" w:hangingChars="200" w:hanging="420"/>
      </w:pPr>
      <w:r>
        <w:rPr>
          <w:rFonts w:hint="eastAsia"/>
        </w:rPr>
        <w:t>5</w:t>
      </w:r>
      <w:r>
        <w:rPr>
          <w:rFonts w:hint="eastAsia"/>
        </w:rPr>
        <w:t>）</w:t>
      </w:r>
      <w:r w:rsidR="007B75B1">
        <w:rPr>
          <w:rFonts w:hint="eastAsia"/>
        </w:rPr>
        <w:t>計量などの重要な項目はプリントアウトさせる。かつ記録のすぐ近くに貼付欄を設ける。</w:t>
      </w:r>
    </w:p>
    <w:p w:rsidR="007B75B1" w:rsidRDefault="00CF2D94" w:rsidP="00CF2D94">
      <w:pPr>
        <w:ind w:firstLineChars="100" w:firstLine="210"/>
      </w:pPr>
      <w:r>
        <w:rPr>
          <w:rFonts w:hint="eastAsia"/>
        </w:rPr>
        <w:t>6</w:t>
      </w:r>
      <w:r>
        <w:rPr>
          <w:rFonts w:hint="eastAsia"/>
        </w:rPr>
        <w:t>）</w:t>
      </w:r>
      <w:r w:rsidR="007B75B1">
        <w:rPr>
          <w:rFonts w:hint="eastAsia"/>
        </w:rPr>
        <w:t>重要な項目はレ点ではなく記入させる。</w:t>
      </w:r>
    </w:p>
    <w:p w:rsidR="007B75B1" w:rsidRDefault="00CF2D94" w:rsidP="00CF2D94">
      <w:pPr>
        <w:ind w:firstLineChars="100" w:firstLine="210"/>
      </w:pPr>
      <w:r>
        <w:rPr>
          <w:rFonts w:hint="eastAsia"/>
        </w:rPr>
        <w:t>7</w:t>
      </w:r>
      <w:r>
        <w:rPr>
          <w:rFonts w:hint="eastAsia"/>
        </w:rPr>
        <w:t>）</w:t>
      </w:r>
      <w:r w:rsidR="007B75B1">
        <w:rPr>
          <w:rFonts w:hint="eastAsia"/>
        </w:rPr>
        <w:t>表示物の計数管理は引き算をしない。</w:t>
      </w:r>
    </w:p>
    <w:p w:rsidR="007B75B1" w:rsidRDefault="00CF2D94" w:rsidP="00CF2D94">
      <w:pPr>
        <w:ind w:leftChars="100" w:left="630" w:hangingChars="200" w:hanging="420"/>
      </w:pPr>
      <w:r>
        <w:rPr>
          <w:rFonts w:hint="eastAsia"/>
        </w:rPr>
        <w:lastRenderedPageBreak/>
        <w:t>8</w:t>
      </w:r>
      <w:r>
        <w:rPr>
          <w:rFonts w:hint="eastAsia"/>
        </w:rPr>
        <w:t>）</w:t>
      </w:r>
      <w:r w:rsidR="007B75B1">
        <w:rPr>
          <w:rFonts w:hint="eastAsia"/>
        </w:rPr>
        <w:t>ラベルなどは廃棄するものを台紙に貼付して後日問題があった時にトレースできるようにする。</w:t>
      </w:r>
    </w:p>
    <w:p w:rsidR="007B75B1" w:rsidRDefault="00CF2D94" w:rsidP="00CF2D94">
      <w:pPr>
        <w:ind w:firstLineChars="100" w:firstLine="210"/>
      </w:pPr>
      <w:r>
        <w:rPr>
          <w:rFonts w:hint="eastAsia"/>
        </w:rPr>
        <w:t>9</w:t>
      </w:r>
      <w:r>
        <w:rPr>
          <w:rFonts w:hint="eastAsia"/>
        </w:rPr>
        <w:t>）</w:t>
      </w:r>
      <w:r w:rsidR="007B75B1">
        <w:rPr>
          <w:rFonts w:hint="eastAsia"/>
        </w:rPr>
        <w:t>現場の作業者に計算させるような</w:t>
      </w:r>
      <w:r w:rsidR="007B75B1">
        <w:rPr>
          <w:rFonts w:hint="eastAsia"/>
        </w:rPr>
        <w:t>SOP</w:t>
      </w:r>
      <w:r w:rsidR="007B75B1">
        <w:rPr>
          <w:rFonts w:hint="eastAsia"/>
        </w:rPr>
        <w:t>にしない。</w:t>
      </w:r>
    </w:p>
    <w:p w:rsidR="007B75B1" w:rsidRDefault="00CF2D94" w:rsidP="00CF2D94">
      <w:pPr>
        <w:ind w:firstLineChars="100" w:firstLine="210"/>
      </w:pPr>
      <w:r>
        <w:rPr>
          <w:rFonts w:hint="eastAsia"/>
        </w:rPr>
        <w:t>10</w:t>
      </w:r>
      <w:r>
        <w:rPr>
          <w:rFonts w:hint="eastAsia"/>
        </w:rPr>
        <w:t>）</w:t>
      </w:r>
      <w:r w:rsidR="007B75B1">
        <w:rPr>
          <w:rFonts w:hint="eastAsia"/>
        </w:rPr>
        <w:t>現場の計測器の単位と</w:t>
      </w:r>
      <w:r w:rsidR="007B75B1">
        <w:rPr>
          <w:rFonts w:hint="eastAsia"/>
        </w:rPr>
        <w:t>SOP</w:t>
      </w:r>
      <w:r w:rsidR="007B75B1">
        <w:rPr>
          <w:rFonts w:hint="eastAsia"/>
        </w:rPr>
        <w:t>の単位は一致させる。</w:t>
      </w:r>
    </w:p>
    <w:p w:rsidR="007B75B1" w:rsidRDefault="00CF2D94" w:rsidP="00CF2D94">
      <w:pPr>
        <w:ind w:firstLineChars="100" w:firstLine="210"/>
      </w:pPr>
      <w:r>
        <w:rPr>
          <w:rFonts w:hint="eastAsia"/>
        </w:rPr>
        <w:t>11</w:t>
      </w:r>
      <w:r>
        <w:rPr>
          <w:rFonts w:hint="eastAsia"/>
        </w:rPr>
        <w:t>）</w:t>
      </w:r>
      <w:r w:rsidR="007B75B1">
        <w:rPr>
          <w:rFonts w:hint="eastAsia"/>
        </w:rPr>
        <w:t>現場の作業指示書</w:t>
      </w:r>
      <w:r w:rsidR="007B75B1">
        <w:rPr>
          <w:rFonts w:hint="eastAsia"/>
        </w:rPr>
        <w:t>/</w:t>
      </w:r>
      <w:r w:rsidR="007B75B1">
        <w:rPr>
          <w:rFonts w:hint="eastAsia"/>
        </w:rPr>
        <w:t>作業カードも文書管理を行う。</w:t>
      </w:r>
    </w:p>
    <w:p w:rsidR="007B75B1" w:rsidRDefault="00CF2D94" w:rsidP="00CF2D94">
      <w:pPr>
        <w:ind w:firstLineChars="100" w:firstLine="210"/>
      </w:pPr>
      <w:r>
        <w:rPr>
          <w:rFonts w:hint="eastAsia"/>
        </w:rPr>
        <w:t>12</w:t>
      </w:r>
      <w:r>
        <w:rPr>
          <w:rFonts w:hint="eastAsia"/>
        </w:rPr>
        <w:t>）</w:t>
      </w:r>
      <w:r w:rsidR="007B75B1">
        <w:rPr>
          <w:rFonts w:hint="eastAsia"/>
        </w:rPr>
        <w:t>作業カード等に写真など視覚情報を掲載する。</w:t>
      </w:r>
      <w:r w:rsidR="007B75B1">
        <w:rPr>
          <w:rFonts w:hint="eastAsia"/>
        </w:rPr>
        <w:t xml:space="preserve"> </w:t>
      </w:r>
    </w:p>
    <w:p w:rsidR="00831307" w:rsidRDefault="00831307" w:rsidP="00E517E2">
      <w:pPr>
        <w:pStyle w:val="a3"/>
        <w:numPr>
          <w:ilvl w:val="0"/>
          <w:numId w:val="1"/>
        </w:numPr>
        <w:ind w:leftChars="0"/>
      </w:pPr>
      <w:r>
        <w:rPr>
          <w:rFonts w:hint="eastAsia"/>
        </w:rPr>
        <w:t>逸脱</w:t>
      </w:r>
      <w:r>
        <w:rPr>
          <w:rFonts w:hint="eastAsia"/>
        </w:rPr>
        <w:t>/CAPA</w:t>
      </w:r>
      <w:r>
        <w:rPr>
          <w:rFonts w:hint="eastAsia"/>
        </w:rPr>
        <w:t>で改善のサイクル</w:t>
      </w:r>
    </w:p>
    <w:p w:rsidR="007B75B1" w:rsidRDefault="007B75B1" w:rsidP="00E517E2">
      <w:pPr>
        <w:pStyle w:val="a3"/>
        <w:numPr>
          <w:ilvl w:val="0"/>
          <w:numId w:val="1"/>
        </w:numPr>
        <w:ind w:leftChars="0"/>
      </w:pPr>
      <w:r>
        <w:rPr>
          <w:rFonts w:hint="eastAsia"/>
        </w:rPr>
        <w:t>GMP</w:t>
      </w:r>
      <w:r>
        <w:rPr>
          <w:rFonts w:hint="eastAsia"/>
        </w:rPr>
        <w:t>での教育訓練と認定制度</w:t>
      </w:r>
    </w:p>
    <w:p w:rsidR="007B75B1" w:rsidRDefault="007B75B1" w:rsidP="00E517E2">
      <w:pPr>
        <w:pStyle w:val="a3"/>
        <w:numPr>
          <w:ilvl w:val="0"/>
          <w:numId w:val="1"/>
        </w:numPr>
        <w:ind w:leftChars="0"/>
      </w:pPr>
      <w:r>
        <w:rPr>
          <w:rFonts w:hint="eastAsia"/>
        </w:rPr>
        <w:t>監査員に求められ資質</w:t>
      </w:r>
    </w:p>
    <w:p w:rsidR="007B75B1" w:rsidRDefault="007B75B1" w:rsidP="00E517E2">
      <w:pPr>
        <w:pStyle w:val="a3"/>
        <w:numPr>
          <w:ilvl w:val="0"/>
          <w:numId w:val="1"/>
        </w:numPr>
        <w:ind w:leftChars="0"/>
      </w:pPr>
      <w:r>
        <w:rPr>
          <w:rFonts w:hint="eastAsia"/>
        </w:rPr>
        <w:t>教育資材（ノウハウ集）</w:t>
      </w:r>
    </w:p>
    <w:p w:rsidR="00EF3D34" w:rsidRDefault="00EF3D34" w:rsidP="00EF3D34">
      <w:r>
        <w:rPr>
          <w:rFonts w:hint="eastAsia"/>
        </w:rPr>
        <w:t>１４．</w:t>
      </w:r>
      <w:r>
        <w:rPr>
          <w:rFonts w:hint="eastAsia"/>
        </w:rPr>
        <w:tab/>
      </w:r>
      <w:r>
        <w:rPr>
          <w:rFonts w:hint="eastAsia"/>
        </w:rPr>
        <w:t>品質保証を推進する指針</w:t>
      </w:r>
    </w:p>
    <w:p w:rsidR="00EF3D34" w:rsidRDefault="00EF3D34" w:rsidP="00EF3D34">
      <w:pPr>
        <w:ind w:firstLineChars="200" w:firstLine="420"/>
      </w:pPr>
      <w:r>
        <w:rPr>
          <w:rFonts w:hint="eastAsia"/>
        </w:rPr>
        <w:t>・３ゲン（現場、現物、現実）　５ゲン（＋原理、原則）</w:t>
      </w:r>
    </w:p>
    <w:p w:rsidR="00EF3D34" w:rsidRDefault="00EF3D34" w:rsidP="00EF3D34">
      <w:pPr>
        <w:ind w:firstLineChars="200" w:firstLine="420"/>
      </w:pPr>
      <w:r>
        <w:rPr>
          <w:rFonts w:hint="eastAsia"/>
        </w:rPr>
        <w:t>・</w:t>
      </w:r>
      <w:r>
        <w:rPr>
          <w:rFonts w:hint="eastAsia"/>
        </w:rPr>
        <w:t>PDCA</w:t>
      </w:r>
      <w:r>
        <w:rPr>
          <w:rFonts w:hint="eastAsia"/>
        </w:rPr>
        <w:t xml:space="preserve">　</w:t>
      </w:r>
      <w:r>
        <w:rPr>
          <w:rFonts w:hint="eastAsia"/>
        </w:rPr>
        <w:t>Plan</w:t>
      </w:r>
      <w:r>
        <w:rPr>
          <w:rFonts w:hint="eastAsia"/>
        </w:rPr>
        <w:t xml:space="preserve">　</w:t>
      </w:r>
      <w:r>
        <w:rPr>
          <w:rFonts w:hint="eastAsia"/>
        </w:rPr>
        <w:t>Do</w:t>
      </w:r>
      <w:r>
        <w:rPr>
          <w:rFonts w:hint="eastAsia"/>
        </w:rPr>
        <w:t xml:space="preserve">　</w:t>
      </w:r>
      <w:r>
        <w:rPr>
          <w:rFonts w:hint="eastAsia"/>
        </w:rPr>
        <w:t>Check</w:t>
      </w:r>
      <w:r>
        <w:rPr>
          <w:rFonts w:hint="eastAsia"/>
        </w:rPr>
        <w:t xml:space="preserve">　</w:t>
      </w:r>
      <w:r>
        <w:rPr>
          <w:rFonts w:hint="eastAsia"/>
        </w:rPr>
        <w:t>Action</w:t>
      </w:r>
      <w:r>
        <w:rPr>
          <w:rFonts w:hint="eastAsia"/>
        </w:rPr>
        <w:t xml:space="preserve">　　品質サイクル</w:t>
      </w:r>
    </w:p>
    <w:p w:rsidR="00EF3D34" w:rsidRDefault="00EF3D34" w:rsidP="00EF3D34">
      <w:pPr>
        <w:ind w:firstLineChars="200" w:firstLine="420"/>
      </w:pPr>
      <w:r>
        <w:rPr>
          <w:rFonts w:hint="eastAsia"/>
        </w:rPr>
        <w:t>・</w:t>
      </w:r>
      <w:r>
        <w:rPr>
          <w:rFonts w:hint="eastAsia"/>
        </w:rPr>
        <w:t>MBWA</w:t>
      </w:r>
      <w:r>
        <w:rPr>
          <w:rFonts w:hint="eastAsia"/>
        </w:rPr>
        <w:t xml:space="preserve">　</w:t>
      </w:r>
      <w:r>
        <w:rPr>
          <w:rFonts w:hint="eastAsia"/>
        </w:rPr>
        <w:t>Management</w:t>
      </w:r>
      <w:r>
        <w:rPr>
          <w:rFonts w:hint="eastAsia"/>
        </w:rPr>
        <w:t xml:space="preserve">　</w:t>
      </w:r>
      <w:r>
        <w:rPr>
          <w:rFonts w:hint="eastAsia"/>
        </w:rPr>
        <w:t>By</w:t>
      </w:r>
      <w:r>
        <w:rPr>
          <w:rFonts w:hint="eastAsia"/>
        </w:rPr>
        <w:t xml:space="preserve">　</w:t>
      </w:r>
      <w:r>
        <w:rPr>
          <w:rFonts w:hint="eastAsia"/>
        </w:rPr>
        <w:t>Wandering</w:t>
      </w:r>
      <w:r>
        <w:rPr>
          <w:rFonts w:hint="eastAsia"/>
        </w:rPr>
        <w:t xml:space="preserve">　</w:t>
      </w:r>
      <w:r>
        <w:rPr>
          <w:rFonts w:hint="eastAsia"/>
        </w:rPr>
        <w:t>Around</w:t>
      </w:r>
    </w:p>
    <w:p w:rsidR="00EF3D34" w:rsidRDefault="00EF3D34" w:rsidP="00EF3D34">
      <w:pPr>
        <w:ind w:firstLineChars="200" w:firstLine="420"/>
      </w:pPr>
      <w:r>
        <w:rPr>
          <w:rFonts w:hint="eastAsia"/>
        </w:rPr>
        <w:t>・４</w:t>
      </w:r>
      <w:r>
        <w:rPr>
          <w:rFonts w:hint="eastAsia"/>
        </w:rPr>
        <w:t>H</w:t>
      </w:r>
      <w:r>
        <w:rPr>
          <w:rFonts w:hint="eastAsia"/>
        </w:rPr>
        <w:t>（変化、初めて、久しぶり＆犯罪）　品質課題が生じやすい</w:t>
      </w:r>
    </w:p>
    <w:p w:rsidR="00EF3D34" w:rsidRDefault="00EF3D34" w:rsidP="00EF3D34">
      <w:pPr>
        <w:ind w:firstLineChars="200" w:firstLine="420"/>
      </w:pPr>
      <w:r>
        <w:rPr>
          <w:rFonts w:hint="eastAsia"/>
        </w:rPr>
        <w:t>・１０分</w:t>
      </w:r>
      <w:r>
        <w:rPr>
          <w:rFonts w:hint="eastAsia"/>
        </w:rPr>
        <w:t>/</w:t>
      </w:r>
      <w:r>
        <w:rPr>
          <w:rFonts w:hint="eastAsia"/>
        </w:rPr>
        <w:t>１日仕事が終わってから振り返る（考える）</w:t>
      </w:r>
    </w:p>
    <w:p w:rsidR="00EF3D34" w:rsidRDefault="00EF3D34" w:rsidP="00EF3D34">
      <w:r>
        <w:rPr>
          <w:rFonts w:hint="eastAsia"/>
        </w:rPr>
        <w:t xml:space="preserve">　　　感性による品質保証（今）⇒祈りによる品質保証</w:t>
      </w:r>
    </w:p>
    <w:p w:rsidR="00EF3D34" w:rsidRDefault="00EF3D34" w:rsidP="00EF3D34">
      <w:pPr>
        <w:ind w:firstLineChars="200" w:firstLine="420"/>
      </w:pPr>
      <w:r>
        <w:rPr>
          <w:rFonts w:hint="eastAsia"/>
        </w:rPr>
        <w:t>・先送りしない（先送りしても問題が起きない場合も）</w:t>
      </w:r>
    </w:p>
    <w:p w:rsidR="00EF3D34" w:rsidRDefault="00EF3D34" w:rsidP="00EF3D34">
      <w:r>
        <w:rPr>
          <w:rFonts w:hint="eastAsia"/>
        </w:rPr>
        <w:t xml:space="preserve">　</w:t>
      </w:r>
      <w:r>
        <w:rPr>
          <w:rFonts w:hint="eastAsia"/>
        </w:rPr>
        <w:t xml:space="preserve"> </w:t>
      </w:r>
      <w:r>
        <w:rPr>
          <w:rFonts w:hint="eastAsia"/>
        </w:rPr>
        <w:t xml:space="preserve">　　目の前の品質課題を一つひとつ解決する→行動する</w:t>
      </w:r>
    </w:p>
    <w:p w:rsidR="00EF3D34" w:rsidRDefault="00EF3D34" w:rsidP="00EF3D34">
      <w:pPr>
        <w:ind w:firstLineChars="200" w:firstLine="420"/>
      </w:pPr>
      <w:r>
        <w:rPr>
          <w:rFonts w:hint="eastAsia"/>
        </w:rPr>
        <w:t>・一人ひとりの総合力であり結果が今の品質、会社の実力</w:t>
      </w:r>
    </w:p>
    <w:p w:rsidR="007247DB" w:rsidRDefault="00EF3D34" w:rsidP="00EF3D34">
      <w:r>
        <w:rPr>
          <w:rFonts w:hint="eastAsia"/>
        </w:rPr>
        <w:t>１５．</w:t>
      </w:r>
      <w:r w:rsidR="007247DB">
        <w:rPr>
          <w:rFonts w:hint="eastAsia"/>
        </w:rPr>
        <w:t>人の質を高める方法</w:t>
      </w:r>
    </w:p>
    <w:p w:rsidR="007247DB" w:rsidRDefault="00EF3D34" w:rsidP="00EF3D34">
      <w:r>
        <w:rPr>
          <w:rFonts w:hint="eastAsia"/>
        </w:rPr>
        <w:t>１６．</w:t>
      </w:r>
      <w:r w:rsidR="007247DB">
        <w:rPr>
          <w:rFonts w:hint="eastAsia"/>
        </w:rPr>
        <w:t>製造の風土</w:t>
      </w:r>
      <w:r w:rsidR="007247DB">
        <w:rPr>
          <w:rFonts w:hint="eastAsia"/>
        </w:rPr>
        <w:t>/</w:t>
      </w:r>
      <w:r w:rsidR="007247DB">
        <w:rPr>
          <w:rFonts w:hint="eastAsia"/>
        </w:rPr>
        <w:t>文化をよりよくする</w:t>
      </w:r>
      <w:r w:rsidR="00831307">
        <w:rPr>
          <w:rFonts w:hint="eastAsia"/>
        </w:rPr>
        <w:t>方法</w:t>
      </w:r>
    </w:p>
    <w:p w:rsidR="00CE1A9B" w:rsidRDefault="00CE1A9B" w:rsidP="00CE1A9B">
      <w:pPr>
        <w:pStyle w:val="a3"/>
        <w:ind w:leftChars="0" w:left="420"/>
      </w:pPr>
      <w:r>
        <w:rPr>
          <w:rFonts w:hint="eastAsia"/>
        </w:rPr>
        <w:t>・マネイジメントのミスによる内部告発事例</w:t>
      </w:r>
    </w:p>
    <w:p w:rsidR="00CE1A9B" w:rsidRDefault="00CE1A9B" w:rsidP="00CE1A9B">
      <w:pPr>
        <w:pStyle w:val="a3"/>
        <w:ind w:leftChars="0" w:left="420"/>
      </w:pPr>
      <w:r>
        <w:rPr>
          <w:rFonts w:hint="eastAsia"/>
        </w:rPr>
        <w:t>・マネイジメントの良さが発揮された事例</w:t>
      </w:r>
    </w:p>
    <w:p w:rsidR="00CE1A9B" w:rsidRDefault="00CE1A9B" w:rsidP="00CE1A9B">
      <w:pPr>
        <w:pStyle w:val="a3"/>
        <w:ind w:leftChars="0" w:left="420"/>
      </w:pPr>
      <w:r>
        <w:rPr>
          <w:rFonts w:hint="eastAsia"/>
        </w:rPr>
        <w:t>・先達から学ぶ教え</w:t>
      </w:r>
    </w:p>
    <w:p w:rsidR="00B41BBB" w:rsidRDefault="00E517E2" w:rsidP="00EF3D34">
      <w:r>
        <w:t xml:space="preserve"> </w:t>
      </w:r>
    </w:p>
    <w:p w:rsidR="00CD6B25" w:rsidRDefault="00CD6B25" w:rsidP="00CD6B25">
      <w:pPr>
        <w:jc w:val="right"/>
      </w:pPr>
      <w:r>
        <w:rPr>
          <w:rFonts w:hint="eastAsia"/>
        </w:rPr>
        <w:t>以上</w:t>
      </w:r>
    </w:p>
    <w:sectPr w:rsidR="00CD6B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82" w:rsidRDefault="004E2A82" w:rsidP="007B75B1">
      <w:r>
        <w:separator/>
      </w:r>
    </w:p>
  </w:endnote>
  <w:endnote w:type="continuationSeparator" w:id="0">
    <w:p w:rsidR="004E2A82" w:rsidRDefault="004E2A82" w:rsidP="007B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82" w:rsidRDefault="004E2A82" w:rsidP="007B75B1">
      <w:r>
        <w:separator/>
      </w:r>
    </w:p>
  </w:footnote>
  <w:footnote w:type="continuationSeparator" w:id="0">
    <w:p w:rsidR="004E2A82" w:rsidRDefault="004E2A82" w:rsidP="007B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EFC"/>
    <w:multiLevelType w:val="hybridMultilevel"/>
    <w:tmpl w:val="31B0B84C"/>
    <w:lvl w:ilvl="0" w:tplc="BE844C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E2"/>
    <w:rsid w:val="0024491E"/>
    <w:rsid w:val="00340251"/>
    <w:rsid w:val="004E2A82"/>
    <w:rsid w:val="007247DB"/>
    <w:rsid w:val="007B75B1"/>
    <w:rsid w:val="0083103D"/>
    <w:rsid w:val="00831307"/>
    <w:rsid w:val="00A3758D"/>
    <w:rsid w:val="00A9322F"/>
    <w:rsid w:val="00B41BBB"/>
    <w:rsid w:val="00CD6B25"/>
    <w:rsid w:val="00CE1A9B"/>
    <w:rsid w:val="00CF2D94"/>
    <w:rsid w:val="00E517E2"/>
    <w:rsid w:val="00EF3D34"/>
    <w:rsid w:val="00F07A2A"/>
    <w:rsid w:val="00F3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81D10B-9CCF-4CFE-A89C-88028513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7E2"/>
    <w:pPr>
      <w:ind w:leftChars="400" w:left="840"/>
    </w:pPr>
  </w:style>
  <w:style w:type="paragraph" w:styleId="a4">
    <w:name w:val="header"/>
    <w:basedOn w:val="a"/>
    <w:link w:val="a5"/>
    <w:uiPriority w:val="99"/>
    <w:unhideWhenUsed/>
    <w:rsid w:val="007B75B1"/>
    <w:pPr>
      <w:tabs>
        <w:tab w:val="center" w:pos="4252"/>
        <w:tab w:val="right" w:pos="8504"/>
      </w:tabs>
      <w:snapToGrid w:val="0"/>
    </w:pPr>
  </w:style>
  <w:style w:type="character" w:customStyle="1" w:styleId="a5">
    <w:name w:val="ヘッダー (文字)"/>
    <w:basedOn w:val="a0"/>
    <w:link w:val="a4"/>
    <w:uiPriority w:val="99"/>
    <w:rsid w:val="007B75B1"/>
  </w:style>
  <w:style w:type="paragraph" w:styleId="a6">
    <w:name w:val="footer"/>
    <w:basedOn w:val="a"/>
    <w:link w:val="a7"/>
    <w:uiPriority w:val="99"/>
    <w:unhideWhenUsed/>
    <w:rsid w:val="007B75B1"/>
    <w:pPr>
      <w:tabs>
        <w:tab w:val="center" w:pos="4252"/>
        <w:tab w:val="right" w:pos="8504"/>
      </w:tabs>
      <w:snapToGrid w:val="0"/>
    </w:pPr>
  </w:style>
  <w:style w:type="character" w:customStyle="1" w:styleId="a7">
    <w:name w:val="フッター (文字)"/>
    <w:basedOn w:val="a0"/>
    <w:link w:val="a6"/>
    <w:uiPriority w:val="99"/>
    <w:rsid w:val="007B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2016-11-26T15:57:00Z</dcterms:created>
  <dcterms:modified xsi:type="dcterms:W3CDTF">2016-11-26T15:57:00Z</dcterms:modified>
</cp:coreProperties>
</file>