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6FF" w:rsidRDefault="00CC76FF" w:rsidP="00CC76FF">
      <w:bookmarkStart w:id="0" w:name="_GoBack"/>
      <w:bookmarkEnd w:id="0"/>
      <w:r>
        <w:rPr>
          <w:rFonts w:hint="eastAsia"/>
        </w:rPr>
        <w:t>医薬品製造における</w:t>
      </w:r>
      <w:r>
        <w:rPr>
          <w:rFonts w:hint="eastAsia"/>
        </w:rPr>
        <w:t>CAPA</w:t>
      </w:r>
      <w:r>
        <w:rPr>
          <w:rFonts w:hint="eastAsia"/>
        </w:rPr>
        <w:t>導入と改善事例（</w:t>
      </w:r>
      <w:r>
        <w:rPr>
          <w:rFonts w:hint="eastAsia"/>
        </w:rPr>
        <w:t>CAPA</w:t>
      </w:r>
      <w:r>
        <w:rPr>
          <w:rFonts w:hint="eastAsia"/>
        </w:rPr>
        <w:t>の視点から是正と予防を考える）</w:t>
      </w:r>
    </w:p>
    <w:p w:rsidR="00084E5B" w:rsidRDefault="00CC76FF" w:rsidP="00CC76FF">
      <w:r>
        <w:rPr>
          <w:rFonts w:hint="eastAsia"/>
        </w:rPr>
        <w:t>～</w:t>
      </w:r>
      <w:r>
        <w:rPr>
          <w:rFonts w:hint="eastAsia"/>
        </w:rPr>
        <w:t>CA(</w:t>
      </w:r>
      <w:r>
        <w:rPr>
          <w:rFonts w:hint="eastAsia"/>
        </w:rPr>
        <w:t>予防措置</w:t>
      </w:r>
      <w:r>
        <w:rPr>
          <w:rFonts w:hint="eastAsia"/>
        </w:rPr>
        <w:t>)</w:t>
      </w:r>
      <w:r>
        <w:rPr>
          <w:rFonts w:hint="eastAsia"/>
        </w:rPr>
        <w:t>と</w:t>
      </w:r>
      <w:r>
        <w:rPr>
          <w:rFonts w:hint="eastAsia"/>
        </w:rPr>
        <w:t>PA(</w:t>
      </w:r>
      <w:r>
        <w:rPr>
          <w:rFonts w:hint="eastAsia"/>
        </w:rPr>
        <w:t>是正措置</w:t>
      </w:r>
      <w:r>
        <w:rPr>
          <w:rFonts w:hint="eastAsia"/>
        </w:rPr>
        <w:t>)</w:t>
      </w:r>
      <w:r>
        <w:rPr>
          <w:rFonts w:hint="eastAsia"/>
        </w:rPr>
        <w:t>の違い～</w:t>
      </w:r>
    </w:p>
    <w:p w:rsidR="0032768B" w:rsidRDefault="0032768B" w:rsidP="00821566"/>
    <w:p w:rsidR="00821566" w:rsidRDefault="00821566" w:rsidP="00821566">
      <w:r>
        <w:rPr>
          <w:rFonts w:hint="eastAsia"/>
        </w:rPr>
        <w:t>■講座の</w:t>
      </w:r>
      <w:r w:rsidR="0032768B">
        <w:rPr>
          <w:rFonts w:hint="eastAsia"/>
        </w:rPr>
        <w:t>内容</w:t>
      </w:r>
    </w:p>
    <w:p w:rsidR="00821566" w:rsidRDefault="00821566" w:rsidP="00821566">
      <w:r>
        <w:rPr>
          <w:rFonts w:hint="eastAsia"/>
        </w:rPr>
        <w:t xml:space="preserve">　</w:t>
      </w:r>
      <w:r>
        <w:rPr>
          <w:rFonts w:hint="eastAsia"/>
        </w:rPr>
        <w:t>CAPA</w:t>
      </w:r>
      <w:r>
        <w:rPr>
          <w:rFonts w:hint="eastAsia"/>
        </w:rPr>
        <w:t>はまだ全ての製造所において導入されていないのではないだろうか。</w:t>
      </w:r>
      <w:r>
        <w:rPr>
          <w:rFonts w:hint="eastAsia"/>
        </w:rPr>
        <w:t>CAPA</w:t>
      </w:r>
      <w:r>
        <w:rPr>
          <w:rFonts w:hint="eastAsia"/>
        </w:rPr>
        <w:t>の仕組みは</w:t>
      </w:r>
      <w:r>
        <w:rPr>
          <w:rFonts w:hint="eastAsia"/>
        </w:rPr>
        <w:t>PIC/S</w:t>
      </w:r>
      <w:r>
        <w:rPr>
          <w:rFonts w:hint="eastAsia"/>
        </w:rPr>
        <w:t>の</w:t>
      </w:r>
      <w:r>
        <w:rPr>
          <w:rFonts w:hint="eastAsia"/>
        </w:rPr>
        <w:t>GMP</w:t>
      </w:r>
      <w:r>
        <w:rPr>
          <w:rFonts w:hint="eastAsia"/>
        </w:rPr>
        <w:t>や</w:t>
      </w:r>
      <w:r>
        <w:rPr>
          <w:rFonts w:hint="eastAsia"/>
        </w:rPr>
        <w:t>GMP</w:t>
      </w:r>
      <w:r>
        <w:rPr>
          <w:rFonts w:hint="eastAsia"/>
        </w:rPr>
        <w:t>省令施行通知の</w:t>
      </w:r>
      <w:r>
        <w:rPr>
          <w:rFonts w:hint="eastAsia"/>
        </w:rPr>
        <w:t>6</w:t>
      </w:r>
      <w:r>
        <w:rPr>
          <w:rFonts w:hint="eastAsia"/>
        </w:rPr>
        <w:t>つのギャップにおいても、まだ要求事項にはなっていない。しかし、欧米の</w:t>
      </w:r>
      <w:r>
        <w:rPr>
          <w:rFonts w:hint="eastAsia"/>
        </w:rPr>
        <w:t>GMP</w:t>
      </w:r>
      <w:r>
        <w:rPr>
          <w:rFonts w:hint="eastAsia"/>
        </w:rPr>
        <w:t>においては必須の仕組みである。また、品質サイクル（</w:t>
      </w:r>
      <w:r>
        <w:rPr>
          <w:rFonts w:hint="eastAsia"/>
        </w:rPr>
        <w:t>Plan-Do-Check-Action</w:t>
      </w:r>
      <w:r>
        <w:rPr>
          <w:rFonts w:hint="eastAsia"/>
        </w:rPr>
        <w:t>）をより確実に回して行くためには、役立つ仕組みである。</w:t>
      </w:r>
    </w:p>
    <w:p w:rsidR="00821566" w:rsidRDefault="00821566" w:rsidP="00821566">
      <w:pPr>
        <w:ind w:firstLineChars="100" w:firstLine="210"/>
      </w:pPr>
      <w:r>
        <w:rPr>
          <w:rFonts w:hint="eastAsia"/>
        </w:rPr>
        <w:t>企業においては、逸脱や苦情対応での改善事項がそのままになっているケースが散見される。また、製造を受託するためには、高い品質保証の仕組みが求められており、大手製薬企業は委託先に対して指摘事項にはしなくても、</w:t>
      </w:r>
      <w:r>
        <w:rPr>
          <w:rFonts w:hint="eastAsia"/>
        </w:rPr>
        <w:t>CAPA</w:t>
      </w:r>
      <w:r>
        <w:rPr>
          <w:rFonts w:hint="eastAsia"/>
        </w:rPr>
        <w:t>導入を推奨事項として要望しているのではないだろうか。その背景は</w:t>
      </w:r>
      <w:r>
        <w:rPr>
          <w:rFonts w:hint="eastAsia"/>
        </w:rPr>
        <w:t>FDA</w:t>
      </w:r>
      <w:r>
        <w:rPr>
          <w:rFonts w:hint="eastAsia"/>
        </w:rPr>
        <w:t>が米国販売品だけでなく、その製造所全体の品質保証の仕組みを確認するシステム査察を行っており、</w:t>
      </w:r>
      <w:r>
        <w:rPr>
          <w:rFonts w:hint="eastAsia"/>
        </w:rPr>
        <w:t>CAPA</w:t>
      </w:r>
      <w:r>
        <w:rPr>
          <w:rFonts w:hint="eastAsia"/>
        </w:rPr>
        <w:t>の仕組みが関心事項の一つになっているからである。</w:t>
      </w:r>
    </w:p>
    <w:p w:rsidR="00821566" w:rsidRDefault="00821566" w:rsidP="00821566">
      <w:pPr>
        <w:ind w:firstLineChars="100" w:firstLine="210"/>
      </w:pPr>
      <w:r>
        <w:rPr>
          <w:rFonts w:hint="eastAsia"/>
        </w:rPr>
        <w:t>苦情や逸脱が繰り返し発生するのは、是正が不十分である。予防まだ対策ができていないからである。過去に起きた品質トラブルに十分対応していれば</w:t>
      </w:r>
      <w:r>
        <w:rPr>
          <w:rFonts w:hint="eastAsia"/>
        </w:rPr>
        <w:t>7</w:t>
      </w:r>
      <w:r>
        <w:rPr>
          <w:rFonts w:hint="eastAsia"/>
        </w:rPr>
        <w:t>割の品質トラブルは防ぐことができるとも言われている。まさに</w:t>
      </w:r>
      <w:r>
        <w:rPr>
          <w:rFonts w:hint="eastAsia"/>
        </w:rPr>
        <w:t>CAPA</w:t>
      </w:r>
      <w:r>
        <w:rPr>
          <w:rFonts w:hint="eastAsia"/>
        </w:rPr>
        <w:t>を十分実施することである。</w:t>
      </w:r>
    </w:p>
    <w:p w:rsidR="00821566" w:rsidRDefault="00821566" w:rsidP="00821566">
      <w:pPr>
        <w:ind w:firstLineChars="100" w:firstLine="210"/>
      </w:pPr>
      <w:r>
        <w:rPr>
          <w:rFonts w:hint="eastAsia"/>
        </w:rPr>
        <w:t>本セミナーでは</w:t>
      </w:r>
      <w:r>
        <w:rPr>
          <w:rFonts w:hint="eastAsia"/>
        </w:rPr>
        <w:t>CAPA</w:t>
      </w:r>
      <w:r>
        <w:rPr>
          <w:rFonts w:hint="eastAsia"/>
        </w:rPr>
        <w:t>を中心に関係する仕組みやシステムを実際の事例を紹介しながら説明します。</w:t>
      </w:r>
    </w:p>
    <w:p w:rsidR="00821566" w:rsidRPr="00821566" w:rsidRDefault="00821566" w:rsidP="00821566"/>
    <w:p w:rsidR="00821566" w:rsidRDefault="00821566" w:rsidP="00821566">
      <w:r>
        <w:rPr>
          <w:rFonts w:hint="eastAsia"/>
        </w:rPr>
        <w:t>■受講後，習得できること</w:t>
      </w:r>
    </w:p>
    <w:p w:rsidR="00821566" w:rsidRDefault="00821566" w:rsidP="00821566">
      <w:r>
        <w:rPr>
          <w:rFonts w:hint="eastAsia"/>
        </w:rPr>
        <w:t>・</w:t>
      </w:r>
      <w:r>
        <w:rPr>
          <w:rFonts w:hint="eastAsia"/>
        </w:rPr>
        <w:t>CAPA</w:t>
      </w:r>
      <w:r>
        <w:rPr>
          <w:rFonts w:hint="eastAsia"/>
        </w:rPr>
        <w:t>の理解</w:t>
      </w:r>
    </w:p>
    <w:p w:rsidR="00821566" w:rsidRDefault="00821566" w:rsidP="00821566">
      <w:r>
        <w:rPr>
          <w:rFonts w:hint="eastAsia"/>
        </w:rPr>
        <w:t>・</w:t>
      </w:r>
      <w:r>
        <w:rPr>
          <w:rFonts w:hint="eastAsia"/>
        </w:rPr>
        <w:t>CAPA</w:t>
      </w:r>
      <w:r>
        <w:rPr>
          <w:rFonts w:hint="eastAsia"/>
        </w:rPr>
        <w:t>導入に必要な知識</w:t>
      </w:r>
    </w:p>
    <w:p w:rsidR="00821566" w:rsidRDefault="00821566" w:rsidP="00821566">
      <w:r>
        <w:rPr>
          <w:rFonts w:hint="eastAsia"/>
        </w:rPr>
        <w:t>・</w:t>
      </w:r>
      <w:r>
        <w:rPr>
          <w:rFonts w:hint="eastAsia"/>
        </w:rPr>
        <w:t>CAPA</w:t>
      </w:r>
      <w:r>
        <w:rPr>
          <w:rFonts w:hint="eastAsia"/>
        </w:rPr>
        <w:t>の適切な運用</w:t>
      </w:r>
    </w:p>
    <w:p w:rsidR="00821566" w:rsidRDefault="00821566" w:rsidP="00821566">
      <w:r>
        <w:rPr>
          <w:rFonts w:hint="eastAsia"/>
        </w:rPr>
        <w:t>・逸脱管理</w:t>
      </w:r>
    </w:p>
    <w:p w:rsidR="00821566" w:rsidRDefault="00821566" w:rsidP="00821566">
      <w:r>
        <w:rPr>
          <w:rFonts w:hint="eastAsia"/>
        </w:rPr>
        <w:t>・製品苦情対応</w:t>
      </w:r>
    </w:p>
    <w:p w:rsidR="00821566" w:rsidRDefault="00821566" w:rsidP="00821566">
      <w:r>
        <w:rPr>
          <w:rFonts w:hint="eastAsia"/>
        </w:rPr>
        <w:t>・品質トラブルを起こさない仕組作りと運用</w:t>
      </w:r>
    </w:p>
    <w:p w:rsidR="00821566" w:rsidRDefault="00821566" w:rsidP="00821566"/>
    <w:p w:rsidR="00821566" w:rsidRDefault="00821566" w:rsidP="00821566">
      <w:r>
        <w:rPr>
          <w:rFonts w:hint="eastAsia"/>
        </w:rPr>
        <w:t>■講演中のキーワード</w:t>
      </w:r>
    </w:p>
    <w:p w:rsidR="00084E5B" w:rsidRDefault="00821566" w:rsidP="00821566">
      <w:r>
        <w:rPr>
          <w:rFonts w:hint="eastAsia"/>
        </w:rPr>
        <w:t>・</w:t>
      </w:r>
      <w:r>
        <w:rPr>
          <w:rFonts w:hint="eastAsia"/>
        </w:rPr>
        <w:t>CAPA</w:t>
      </w:r>
      <w:r>
        <w:rPr>
          <w:rFonts w:hint="eastAsia"/>
        </w:rPr>
        <w:t>、</w:t>
      </w:r>
      <w:r w:rsidR="0032768B">
        <w:rPr>
          <w:rFonts w:hint="eastAsia"/>
        </w:rPr>
        <w:t>是正対応、予防対応、</w:t>
      </w:r>
      <w:r>
        <w:rPr>
          <w:rFonts w:hint="eastAsia"/>
        </w:rPr>
        <w:t>逸脱、</w:t>
      </w:r>
      <w:r>
        <w:rPr>
          <w:rFonts w:hint="eastAsia"/>
        </w:rPr>
        <w:t>OOS/OOT</w:t>
      </w:r>
      <w:r>
        <w:rPr>
          <w:rFonts w:hint="eastAsia"/>
        </w:rPr>
        <w:t>、</w:t>
      </w:r>
      <w:r>
        <w:rPr>
          <w:rFonts w:hint="eastAsia"/>
        </w:rPr>
        <w:t>KPI</w:t>
      </w:r>
      <w:r>
        <w:rPr>
          <w:rFonts w:hint="eastAsia"/>
        </w:rPr>
        <w:t>、製品苦情、</w:t>
      </w:r>
      <w:r>
        <w:rPr>
          <w:rFonts w:hint="eastAsia"/>
        </w:rPr>
        <w:t>QSIT</w:t>
      </w:r>
    </w:p>
    <w:p w:rsidR="00821566" w:rsidRDefault="00821566" w:rsidP="00237C37"/>
    <w:p w:rsidR="00237C37" w:rsidRPr="00930AA4" w:rsidRDefault="00237C37" w:rsidP="00237C37">
      <w:pPr>
        <w:rPr>
          <w:highlight w:val="green"/>
        </w:rPr>
      </w:pPr>
      <w:r w:rsidRPr="00930AA4">
        <w:rPr>
          <w:rFonts w:hint="eastAsia"/>
          <w:highlight w:val="green"/>
        </w:rPr>
        <w:t>1</w:t>
      </w:r>
      <w:r w:rsidRPr="00930AA4">
        <w:rPr>
          <w:rFonts w:hint="eastAsia"/>
          <w:highlight w:val="green"/>
        </w:rPr>
        <w:t>．ヒューマンエラーから学ぶ</w:t>
      </w:r>
      <w:r w:rsidR="00084E5B" w:rsidRPr="00930AA4">
        <w:rPr>
          <w:rFonts w:hint="eastAsia"/>
          <w:highlight w:val="green"/>
        </w:rPr>
        <w:t>（</w:t>
      </w:r>
      <w:r w:rsidR="00084E5B" w:rsidRPr="00930AA4">
        <w:rPr>
          <w:rFonts w:hint="eastAsia"/>
          <w:highlight w:val="green"/>
        </w:rPr>
        <w:t>CAPA</w:t>
      </w:r>
      <w:r w:rsidR="00084E5B" w:rsidRPr="00930AA4">
        <w:rPr>
          <w:rFonts w:hint="eastAsia"/>
          <w:highlight w:val="green"/>
        </w:rPr>
        <w:t>の視点から</w:t>
      </w:r>
      <w:r w:rsidR="00166EBE" w:rsidRPr="00930AA4">
        <w:rPr>
          <w:rFonts w:hint="eastAsia"/>
          <w:highlight w:val="green"/>
        </w:rPr>
        <w:t>是正と</w:t>
      </w:r>
      <w:r w:rsidR="00084E5B" w:rsidRPr="00930AA4">
        <w:rPr>
          <w:rFonts w:hint="eastAsia"/>
          <w:highlight w:val="green"/>
        </w:rPr>
        <w:t>予防</w:t>
      </w:r>
      <w:r w:rsidR="00166EBE" w:rsidRPr="00930AA4">
        <w:rPr>
          <w:rFonts w:hint="eastAsia"/>
          <w:highlight w:val="green"/>
        </w:rPr>
        <w:t>を</w:t>
      </w:r>
      <w:r w:rsidR="00084E5B" w:rsidRPr="00930AA4">
        <w:rPr>
          <w:rFonts w:hint="eastAsia"/>
          <w:highlight w:val="green"/>
        </w:rPr>
        <w:t>考える）</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1</w:t>
      </w:r>
      <w:r w:rsidRPr="00930AA4">
        <w:rPr>
          <w:rFonts w:hint="eastAsia"/>
          <w:highlight w:val="green"/>
        </w:rPr>
        <w:t xml:space="preserve">）過去の大事故　</w:t>
      </w:r>
    </w:p>
    <w:p w:rsidR="00237C37" w:rsidRPr="00474C6D" w:rsidRDefault="00237C37" w:rsidP="00237C37">
      <w:pPr>
        <w:ind w:firstLineChars="100" w:firstLine="210"/>
      </w:pPr>
      <w:r w:rsidRPr="00930AA4">
        <w:rPr>
          <w:rFonts w:hint="eastAsia"/>
          <w:highlight w:val="green"/>
        </w:rPr>
        <w:t>2</w:t>
      </w:r>
      <w:r w:rsidRPr="00930AA4">
        <w:rPr>
          <w:rFonts w:hint="eastAsia"/>
          <w:highlight w:val="green"/>
        </w:rPr>
        <w:t>）医薬品の品質トラブル</w:t>
      </w:r>
      <w:r w:rsidRPr="00474C6D">
        <w:rPr>
          <w:rFonts w:hint="eastAsia"/>
        </w:rPr>
        <w:t xml:space="preserve">　</w:t>
      </w:r>
    </w:p>
    <w:p w:rsidR="00237C37" w:rsidRPr="00414AFE" w:rsidRDefault="00237C37" w:rsidP="00237C37">
      <w:pPr>
        <w:ind w:firstLineChars="100" w:firstLine="210"/>
        <w:rPr>
          <w:highlight w:val="yellow"/>
        </w:rPr>
      </w:pPr>
    </w:p>
    <w:p w:rsidR="00237C37" w:rsidRPr="003E2472" w:rsidRDefault="00237C37" w:rsidP="00237C37">
      <w:pPr>
        <w:rPr>
          <w:highlight w:val="green"/>
        </w:rPr>
      </w:pPr>
      <w:r w:rsidRPr="003E2472">
        <w:rPr>
          <w:rFonts w:hint="eastAsia"/>
          <w:highlight w:val="green"/>
        </w:rPr>
        <w:t>2</w:t>
      </w:r>
      <w:r w:rsidRPr="003E2472">
        <w:rPr>
          <w:rFonts w:hint="eastAsia"/>
          <w:highlight w:val="green"/>
        </w:rPr>
        <w:t>．リスクマネジメント</w:t>
      </w:r>
      <w:r w:rsidRPr="003E2472">
        <w:rPr>
          <w:rFonts w:hint="eastAsia"/>
          <w:highlight w:val="green"/>
        </w:rPr>
        <w:t xml:space="preserve"> </w:t>
      </w:r>
      <w:r w:rsidRPr="003E2472">
        <w:rPr>
          <w:rFonts w:hint="eastAsia"/>
          <w:highlight w:val="green"/>
        </w:rPr>
        <w:t xml:space="preserve">　</w:t>
      </w:r>
    </w:p>
    <w:p w:rsidR="00237C37" w:rsidRPr="003E2472" w:rsidRDefault="00237C37" w:rsidP="00237C37">
      <w:pPr>
        <w:ind w:firstLineChars="100" w:firstLine="210"/>
        <w:rPr>
          <w:highlight w:val="green"/>
        </w:rPr>
      </w:pPr>
      <w:r w:rsidRPr="003E2472">
        <w:rPr>
          <w:rFonts w:hint="eastAsia"/>
          <w:highlight w:val="green"/>
        </w:rPr>
        <w:lastRenderedPageBreak/>
        <w:t>1</w:t>
      </w:r>
      <w:r w:rsidRPr="003E2472">
        <w:rPr>
          <w:rFonts w:hint="eastAsia"/>
          <w:highlight w:val="green"/>
        </w:rPr>
        <w:t>）</w:t>
      </w:r>
      <w:r w:rsidRPr="003E2472">
        <w:rPr>
          <w:rFonts w:hint="eastAsia"/>
          <w:highlight w:val="green"/>
        </w:rPr>
        <w:t xml:space="preserve"> ICH Q9</w:t>
      </w:r>
      <w:r w:rsidRPr="003E2472">
        <w:rPr>
          <w:rFonts w:hint="eastAsia"/>
          <w:highlight w:val="green"/>
        </w:rPr>
        <w:t xml:space="preserve">　</w:t>
      </w:r>
    </w:p>
    <w:p w:rsidR="00084E5B" w:rsidRPr="003E2472" w:rsidRDefault="00237C37" w:rsidP="00237C37">
      <w:pPr>
        <w:ind w:firstLineChars="100" w:firstLine="210"/>
        <w:rPr>
          <w:highlight w:val="green"/>
        </w:rPr>
      </w:pPr>
      <w:r w:rsidRPr="003E2472">
        <w:rPr>
          <w:rFonts w:hint="eastAsia"/>
          <w:highlight w:val="green"/>
        </w:rPr>
        <w:t>2</w:t>
      </w:r>
      <w:r w:rsidRPr="003E2472">
        <w:rPr>
          <w:rFonts w:hint="eastAsia"/>
          <w:highlight w:val="green"/>
        </w:rPr>
        <w:t>）医薬品製造におけるリスク</w:t>
      </w:r>
    </w:p>
    <w:p w:rsidR="00084E5B" w:rsidRPr="003E2472" w:rsidRDefault="00084E5B" w:rsidP="00237C37">
      <w:pPr>
        <w:ind w:firstLineChars="100" w:firstLine="210"/>
        <w:rPr>
          <w:highlight w:val="green"/>
        </w:rPr>
      </w:pPr>
      <w:r w:rsidRPr="003E2472">
        <w:rPr>
          <w:rFonts w:hint="eastAsia"/>
          <w:highlight w:val="green"/>
        </w:rPr>
        <w:t xml:space="preserve">　・患者様の健康に影響する事例</w:t>
      </w:r>
    </w:p>
    <w:p w:rsidR="00084E5B" w:rsidRPr="003E2472" w:rsidRDefault="00084E5B" w:rsidP="00237C37">
      <w:pPr>
        <w:ind w:firstLineChars="100" w:firstLine="210"/>
        <w:rPr>
          <w:highlight w:val="green"/>
        </w:rPr>
      </w:pPr>
      <w:r w:rsidRPr="003E2472">
        <w:rPr>
          <w:rFonts w:hint="eastAsia"/>
          <w:highlight w:val="green"/>
        </w:rPr>
        <w:t xml:space="preserve">　・</w:t>
      </w:r>
      <w:r w:rsidR="00821566" w:rsidRPr="003E2472">
        <w:rPr>
          <w:rFonts w:hint="eastAsia"/>
          <w:highlight w:val="green"/>
        </w:rPr>
        <w:t>最近の</w:t>
      </w:r>
      <w:r w:rsidRPr="003E2472">
        <w:rPr>
          <w:rFonts w:hint="eastAsia"/>
          <w:highlight w:val="green"/>
        </w:rPr>
        <w:t>製品回収の</w:t>
      </w:r>
      <w:r w:rsidR="00821566" w:rsidRPr="003E2472">
        <w:rPr>
          <w:rFonts w:hint="eastAsia"/>
          <w:highlight w:val="green"/>
        </w:rPr>
        <w:t>特徴と</w:t>
      </w:r>
      <w:r w:rsidRPr="003E2472">
        <w:rPr>
          <w:rFonts w:hint="eastAsia"/>
          <w:highlight w:val="green"/>
        </w:rPr>
        <w:t>事例</w:t>
      </w:r>
    </w:p>
    <w:p w:rsidR="00237C37" w:rsidRPr="003E2472" w:rsidRDefault="00084E5B" w:rsidP="00237C37">
      <w:pPr>
        <w:ind w:firstLineChars="100" w:firstLine="210"/>
        <w:rPr>
          <w:highlight w:val="green"/>
        </w:rPr>
      </w:pPr>
      <w:r w:rsidRPr="003E2472">
        <w:rPr>
          <w:rFonts w:hint="eastAsia"/>
          <w:highlight w:val="green"/>
        </w:rPr>
        <w:t xml:space="preserve">　・欠品リスクの事例</w:t>
      </w:r>
      <w:r w:rsidR="00237C37" w:rsidRPr="003E2472">
        <w:rPr>
          <w:rFonts w:hint="eastAsia"/>
          <w:highlight w:val="green"/>
        </w:rPr>
        <w:t xml:space="preserve"> </w:t>
      </w:r>
      <w:r w:rsidR="00237C37" w:rsidRPr="003E2472">
        <w:rPr>
          <w:rFonts w:hint="eastAsia"/>
          <w:highlight w:val="green"/>
        </w:rPr>
        <w:t xml:space="preserve">　</w:t>
      </w:r>
    </w:p>
    <w:p w:rsidR="00166EBE" w:rsidRPr="003E2472" w:rsidRDefault="00166EBE" w:rsidP="00166EBE">
      <w:pPr>
        <w:ind w:firstLineChars="200" w:firstLine="420"/>
        <w:rPr>
          <w:highlight w:val="green"/>
        </w:rPr>
      </w:pPr>
      <w:r w:rsidRPr="003E2472">
        <w:rPr>
          <w:rFonts w:hint="eastAsia"/>
          <w:highlight w:val="green"/>
        </w:rPr>
        <w:t>・</w:t>
      </w:r>
      <w:r w:rsidR="00237C37" w:rsidRPr="003E2472">
        <w:rPr>
          <w:rFonts w:hint="eastAsia"/>
          <w:highlight w:val="green"/>
        </w:rPr>
        <w:t>PMDA</w:t>
      </w:r>
      <w:r w:rsidR="00237C37" w:rsidRPr="003E2472">
        <w:rPr>
          <w:rFonts w:hint="eastAsia"/>
          <w:highlight w:val="green"/>
        </w:rPr>
        <w:t>の</w:t>
      </w:r>
      <w:r w:rsidR="00237C37" w:rsidRPr="003E2472">
        <w:rPr>
          <w:rFonts w:hint="eastAsia"/>
          <w:highlight w:val="green"/>
        </w:rPr>
        <w:t>GMP</w:t>
      </w:r>
      <w:r w:rsidR="00237C37" w:rsidRPr="003E2472">
        <w:rPr>
          <w:rFonts w:hint="eastAsia"/>
          <w:highlight w:val="green"/>
        </w:rPr>
        <w:t>適合性調査の指摘事項と改善命令への対応</w:t>
      </w:r>
    </w:p>
    <w:p w:rsidR="00237C37" w:rsidRDefault="00166EBE" w:rsidP="00166EBE">
      <w:r w:rsidRPr="003E2472">
        <w:rPr>
          <w:rFonts w:hint="eastAsia"/>
          <w:highlight w:val="green"/>
        </w:rPr>
        <w:t xml:space="preserve">　</w:t>
      </w:r>
      <w:r w:rsidRPr="003E2472">
        <w:rPr>
          <w:rFonts w:hint="eastAsia"/>
          <w:highlight w:val="green"/>
        </w:rPr>
        <w:t>3</w:t>
      </w:r>
      <w:r w:rsidRPr="003E2472">
        <w:rPr>
          <w:rFonts w:hint="eastAsia"/>
          <w:highlight w:val="green"/>
        </w:rPr>
        <w:t>）演繹法と帰納法によるアプローチ</w:t>
      </w:r>
      <w:r w:rsidR="00237C37" w:rsidRPr="00414AFE">
        <w:rPr>
          <w:rFonts w:hint="eastAsia"/>
        </w:rPr>
        <w:t xml:space="preserve"> </w:t>
      </w:r>
    </w:p>
    <w:p w:rsidR="00821566" w:rsidRPr="00414AFE" w:rsidRDefault="00821566" w:rsidP="00166EBE"/>
    <w:p w:rsidR="00237C37" w:rsidRPr="00930AA4" w:rsidRDefault="00237C37" w:rsidP="00237C37">
      <w:pPr>
        <w:rPr>
          <w:highlight w:val="green"/>
        </w:rPr>
      </w:pPr>
      <w:r w:rsidRPr="00930AA4">
        <w:rPr>
          <w:rFonts w:hint="eastAsia"/>
          <w:highlight w:val="green"/>
        </w:rPr>
        <w:t>3</w:t>
      </w:r>
      <w:r w:rsidRPr="00930AA4">
        <w:rPr>
          <w:rFonts w:hint="eastAsia"/>
          <w:highlight w:val="green"/>
        </w:rPr>
        <w:t>．</w:t>
      </w:r>
      <w:r w:rsidRPr="00930AA4">
        <w:rPr>
          <w:rFonts w:hint="eastAsia"/>
          <w:highlight w:val="green"/>
        </w:rPr>
        <w:t xml:space="preserve"> FDA</w:t>
      </w:r>
      <w:r w:rsidRPr="00930AA4">
        <w:rPr>
          <w:rFonts w:hint="eastAsia"/>
          <w:highlight w:val="green"/>
        </w:rPr>
        <w:t>査察における</w:t>
      </w:r>
      <w:r w:rsidRPr="00930AA4">
        <w:rPr>
          <w:rFonts w:hint="eastAsia"/>
          <w:highlight w:val="green"/>
        </w:rPr>
        <w:t>CAPA</w:t>
      </w:r>
      <w:r w:rsidRPr="00930AA4">
        <w:rPr>
          <w:rFonts w:hint="eastAsia"/>
          <w:highlight w:val="green"/>
        </w:rPr>
        <w:t>の重要性</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1</w:t>
      </w:r>
      <w:r w:rsidRPr="00930AA4">
        <w:rPr>
          <w:rFonts w:hint="eastAsia"/>
          <w:highlight w:val="green"/>
        </w:rPr>
        <w:t>）</w:t>
      </w:r>
      <w:r w:rsidRPr="00930AA4">
        <w:rPr>
          <w:rFonts w:hint="eastAsia"/>
          <w:highlight w:val="green"/>
        </w:rPr>
        <w:t xml:space="preserve"> QSIT</w:t>
      </w:r>
      <w:r w:rsidRPr="00930AA4">
        <w:rPr>
          <w:rFonts w:hint="eastAsia"/>
          <w:highlight w:val="green"/>
        </w:rPr>
        <w:t>（品質システム査察ガイド）の中の</w:t>
      </w:r>
      <w:r w:rsidRPr="00930AA4">
        <w:rPr>
          <w:rFonts w:hint="eastAsia"/>
          <w:highlight w:val="green"/>
        </w:rPr>
        <w:t>CAPA</w:t>
      </w:r>
      <w:r w:rsidRPr="00930AA4">
        <w:rPr>
          <w:rFonts w:hint="eastAsia"/>
          <w:highlight w:val="green"/>
        </w:rPr>
        <w:t>について</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2</w:t>
      </w:r>
      <w:r w:rsidRPr="00930AA4">
        <w:rPr>
          <w:rFonts w:hint="eastAsia"/>
          <w:highlight w:val="green"/>
        </w:rPr>
        <w:t>）</w:t>
      </w:r>
      <w:r w:rsidRPr="00930AA4">
        <w:rPr>
          <w:rFonts w:hint="eastAsia"/>
          <w:highlight w:val="green"/>
        </w:rPr>
        <w:t xml:space="preserve"> CAPA</w:t>
      </w:r>
      <w:r w:rsidRPr="00930AA4">
        <w:rPr>
          <w:rFonts w:hint="eastAsia"/>
          <w:highlight w:val="green"/>
        </w:rPr>
        <w:t xml:space="preserve">判定フローチャート　</w:t>
      </w:r>
    </w:p>
    <w:p w:rsidR="00237C37" w:rsidRPr="00DC142A" w:rsidRDefault="00237C37" w:rsidP="00237C37">
      <w:pPr>
        <w:ind w:firstLineChars="100" w:firstLine="210"/>
      </w:pPr>
      <w:r w:rsidRPr="00930AA4">
        <w:rPr>
          <w:rFonts w:hint="eastAsia"/>
          <w:highlight w:val="green"/>
        </w:rPr>
        <w:t>3</w:t>
      </w:r>
      <w:r w:rsidRPr="00930AA4">
        <w:rPr>
          <w:rFonts w:hint="eastAsia"/>
          <w:highlight w:val="green"/>
        </w:rPr>
        <w:t>）</w:t>
      </w:r>
      <w:r w:rsidRPr="00930AA4">
        <w:rPr>
          <w:rFonts w:hint="eastAsia"/>
          <w:highlight w:val="green"/>
        </w:rPr>
        <w:t xml:space="preserve"> Warning Letter</w:t>
      </w:r>
      <w:r w:rsidRPr="00930AA4">
        <w:rPr>
          <w:rFonts w:hint="eastAsia"/>
          <w:highlight w:val="green"/>
        </w:rPr>
        <w:t>から学ぶ</w:t>
      </w:r>
      <w:r w:rsidRPr="00930AA4">
        <w:rPr>
          <w:rFonts w:hint="eastAsia"/>
          <w:highlight w:val="green"/>
        </w:rPr>
        <w:t>CAPA</w:t>
      </w:r>
      <w:r w:rsidRPr="00DC142A">
        <w:rPr>
          <w:rFonts w:hint="eastAsia"/>
        </w:rPr>
        <w:t xml:space="preserve"> </w:t>
      </w:r>
    </w:p>
    <w:p w:rsidR="00821566" w:rsidRDefault="00821566" w:rsidP="00237C37"/>
    <w:p w:rsidR="00237C37" w:rsidRPr="00930AA4" w:rsidRDefault="00237C37" w:rsidP="00237C37">
      <w:pPr>
        <w:rPr>
          <w:highlight w:val="green"/>
        </w:rPr>
      </w:pPr>
      <w:r w:rsidRPr="00930AA4">
        <w:rPr>
          <w:rFonts w:hint="eastAsia"/>
          <w:highlight w:val="green"/>
        </w:rPr>
        <w:t>4</w:t>
      </w:r>
      <w:r w:rsidRPr="00930AA4">
        <w:rPr>
          <w:rFonts w:hint="eastAsia"/>
          <w:highlight w:val="green"/>
        </w:rPr>
        <w:t>．医薬品製造におけるモニタリングシステム</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1</w:t>
      </w:r>
      <w:r w:rsidRPr="00930AA4">
        <w:rPr>
          <w:rFonts w:hint="eastAsia"/>
          <w:highlight w:val="green"/>
        </w:rPr>
        <w:t xml:space="preserve">）逸脱管理　</w:t>
      </w:r>
    </w:p>
    <w:p w:rsidR="00237C37" w:rsidRPr="00930AA4" w:rsidRDefault="00237C37" w:rsidP="00237C37">
      <w:pPr>
        <w:ind w:firstLineChars="100" w:firstLine="210"/>
        <w:rPr>
          <w:highlight w:val="green"/>
        </w:rPr>
      </w:pPr>
      <w:r w:rsidRPr="00930AA4">
        <w:rPr>
          <w:rFonts w:hint="eastAsia"/>
          <w:highlight w:val="green"/>
        </w:rPr>
        <w:t>2</w:t>
      </w:r>
      <w:r w:rsidRPr="00930AA4">
        <w:rPr>
          <w:rFonts w:hint="eastAsia"/>
          <w:highlight w:val="green"/>
        </w:rPr>
        <w:t>）</w:t>
      </w:r>
      <w:r w:rsidRPr="00930AA4">
        <w:rPr>
          <w:rFonts w:hint="eastAsia"/>
          <w:highlight w:val="green"/>
        </w:rPr>
        <w:t>OOS/OOT</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3</w:t>
      </w:r>
      <w:r w:rsidRPr="00930AA4">
        <w:rPr>
          <w:rFonts w:hint="eastAsia"/>
          <w:highlight w:val="green"/>
        </w:rPr>
        <w:t xml:space="preserve">）受入れ試験　</w:t>
      </w:r>
    </w:p>
    <w:p w:rsidR="00237C37" w:rsidRPr="00930AA4" w:rsidRDefault="00237C37" w:rsidP="00237C37">
      <w:pPr>
        <w:ind w:firstLineChars="100" w:firstLine="210"/>
        <w:rPr>
          <w:highlight w:val="green"/>
        </w:rPr>
      </w:pPr>
      <w:r w:rsidRPr="00930AA4">
        <w:rPr>
          <w:rFonts w:hint="eastAsia"/>
          <w:highlight w:val="green"/>
        </w:rPr>
        <w:t>4</w:t>
      </w:r>
      <w:r w:rsidRPr="00930AA4">
        <w:rPr>
          <w:rFonts w:hint="eastAsia"/>
          <w:highlight w:val="green"/>
        </w:rPr>
        <w:t>）製品苦情</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5</w:t>
      </w:r>
      <w:r w:rsidRPr="00930AA4">
        <w:rPr>
          <w:rFonts w:hint="eastAsia"/>
          <w:highlight w:val="green"/>
        </w:rPr>
        <w:t>）自己点検</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6</w:t>
      </w:r>
      <w:r w:rsidRPr="00930AA4">
        <w:rPr>
          <w:rFonts w:hint="eastAsia"/>
          <w:highlight w:val="green"/>
        </w:rPr>
        <w:t xml:space="preserve">）製品品質照査　</w:t>
      </w:r>
    </w:p>
    <w:p w:rsidR="00237C37" w:rsidRPr="00930AA4" w:rsidRDefault="00237C37" w:rsidP="00237C37">
      <w:pPr>
        <w:ind w:firstLineChars="100" w:firstLine="210"/>
        <w:rPr>
          <w:highlight w:val="green"/>
        </w:rPr>
      </w:pPr>
      <w:r w:rsidRPr="00930AA4">
        <w:rPr>
          <w:rFonts w:hint="eastAsia"/>
          <w:highlight w:val="green"/>
        </w:rPr>
        <w:t>7</w:t>
      </w:r>
      <w:r w:rsidRPr="00930AA4">
        <w:rPr>
          <w:rFonts w:hint="eastAsia"/>
          <w:highlight w:val="green"/>
        </w:rPr>
        <w:t>）被</w:t>
      </w:r>
      <w:r w:rsidRPr="00930AA4">
        <w:rPr>
          <w:rFonts w:hint="eastAsia"/>
          <w:highlight w:val="green"/>
        </w:rPr>
        <w:t>GMP</w:t>
      </w:r>
      <w:r w:rsidRPr="00930AA4">
        <w:rPr>
          <w:rFonts w:hint="eastAsia"/>
          <w:highlight w:val="green"/>
        </w:rPr>
        <w:t>査察</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8</w:t>
      </w:r>
      <w:r w:rsidRPr="00930AA4">
        <w:rPr>
          <w:rFonts w:hint="eastAsia"/>
          <w:highlight w:val="green"/>
        </w:rPr>
        <w:t>）</w:t>
      </w:r>
      <w:r w:rsidRPr="00930AA4">
        <w:rPr>
          <w:rFonts w:hint="eastAsia"/>
          <w:highlight w:val="green"/>
        </w:rPr>
        <w:t>GQP</w:t>
      </w:r>
      <w:r w:rsidRPr="00930AA4">
        <w:rPr>
          <w:rFonts w:hint="eastAsia"/>
          <w:highlight w:val="green"/>
        </w:rPr>
        <w:t xml:space="preserve">における品質情報　</w:t>
      </w:r>
    </w:p>
    <w:p w:rsidR="00237C37" w:rsidRPr="00930AA4" w:rsidRDefault="00237C37" w:rsidP="00237C37">
      <w:pPr>
        <w:ind w:firstLineChars="100" w:firstLine="210"/>
        <w:rPr>
          <w:highlight w:val="green"/>
        </w:rPr>
      </w:pPr>
      <w:r w:rsidRPr="00930AA4">
        <w:rPr>
          <w:rFonts w:hint="eastAsia"/>
          <w:highlight w:val="green"/>
        </w:rPr>
        <w:t>9</w:t>
      </w:r>
      <w:r w:rsidRPr="00930AA4">
        <w:rPr>
          <w:rFonts w:hint="eastAsia"/>
          <w:highlight w:val="green"/>
        </w:rPr>
        <w:t>）委託先</w:t>
      </w:r>
      <w:r w:rsidRPr="00930AA4">
        <w:rPr>
          <w:rFonts w:hint="eastAsia"/>
          <w:highlight w:val="green"/>
        </w:rPr>
        <w:t>/</w:t>
      </w:r>
      <w:r w:rsidRPr="00930AA4">
        <w:rPr>
          <w:rFonts w:hint="eastAsia"/>
          <w:highlight w:val="green"/>
        </w:rPr>
        <w:t>外部試験機関</w:t>
      </w:r>
      <w:r w:rsidRPr="00930AA4">
        <w:rPr>
          <w:rFonts w:hint="eastAsia"/>
          <w:highlight w:val="green"/>
        </w:rPr>
        <w:t xml:space="preserve"> </w:t>
      </w:r>
      <w:r w:rsidRPr="00930AA4">
        <w:rPr>
          <w:rFonts w:hint="eastAsia"/>
          <w:highlight w:val="green"/>
        </w:rPr>
        <w:t xml:space="preserve">　</w:t>
      </w:r>
    </w:p>
    <w:p w:rsidR="00237C37" w:rsidRPr="004C6C98" w:rsidRDefault="00237C37" w:rsidP="00237C37">
      <w:pPr>
        <w:ind w:firstLineChars="100" w:firstLine="210"/>
      </w:pPr>
      <w:r w:rsidRPr="00930AA4">
        <w:rPr>
          <w:rFonts w:hint="eastAsia"/>
          <w:highlight w:val="green"/>
        </w:rPr>
        <w:t>10</w:t>
      </w:r>
      <w:r w:rsidRPr="00930AA4">
        <w:rPr>
          <w:rFonts w:hint="eastAsia"/>
          <w:highlight w:val="green"/>
        </w:rPr>
        <w:t>）改善をモニタリングする</w:t>
      </w:r>
      <w:r w:rsidRPr="00930AA4">
        <w:rPr>
          <w:rFonts w:hint="eastAsia"/>
          <w:highlight w:val="green"/>
        </w:rPr>
        <w:t>CAPA</w:t>
      </w:r>
      <w:r w:rsidRPr="00930AA4">
        <w:rPr>
          <w:rFonts w:hint="eastAsia"/>
          <w:highlight w:val="green"/>
        </w:rPr>
        <w:t>（是正・予防措置）の導入</w:t>
      </w:r>
      <w:r w:rsidRPr="004C6C98">
        <w:rPr>
          <w:rFonts w:hint="eastAsia"/>
        </w:rPr>
        <w:t xml:space="preserve"> </w:t>
      </w:r>
    </w:p>
    <w:p w:rsidR="00821566" w:rsidRDefault="00821566" w:rsidP="00237C37"/>
    <w:p w:rsidR="00237C37" w:rsidRPr="00930AA4" w:rsidRDefault="00237C37" w:rsidP="00237C37">
      <w:pPr>
        <w:rPr>
          <w:highlight w:val="green"/>
        </w:rPr>
      </w:pPr>
      <w:r w:rsidRPr="00930AA4">
        <w:rPr>
          <w:rFonts w:hint="eastAsia"/>
          <w:highlight w:val="green"/>
        </w:rPr>
        <w:t>5</w:t>
      </w:r>
      <w:r w:rsidRPr="00930AA4">
        <w:rPr>
          <w:rFonts w:hint="eastAsia"/>
          <w:highlight w:val="green"/>
        </w:rPr>
        <w:t>．</w:t>
      </w:r>
      <w:r w:rsidRPr="00930AA4">
        <w:rPr>
          <w:rFonts w:hint="eastAsia"/>
          <w:highlight w:val="green"/>
        </w:rPr>
        <w:t xml:space="preserve"> CAPA</w:t>
      </w:r>
      <w:r w:rsidRPr="00930AA4">
        <w:rPr>
          <w:rFonts w:hint="eastAsia"/>
          <w:highlight w:val="green"/>
        </w:rPr>
        <w:t>の仕組みと</w:t>
      </w:r>
      <w:r w:rsidRPr="00930AA4">
        <w:rPr>
          <w:rFonts w:hint="eastAsia"/>
          <w:highlight w:val="green"/>
        </w:rPr>
        <w:t xml:space="preserve">SOP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1</w:t>
      </w:r>
      <w:r w:rsidRPr="00930AA4">
        <w:rPr>
          <w:rFonts w:hint="eastAsia"/>
          <w:highlight w:val="green"/>
        </w:rPr>
        <w:t>）</w:t>
      </w:r>
      <w:r w:rsidRPr="00930AA4">
        <w:rPr>
          <w:rFonts w:hint="eastAsia"/>
          <w:highlight w:val="green"/>
        </w:rPr>
        <w:t>CAPA</w:t>
      </w:r>
      <w:r w:rsidRPr="00930AA4">
        <w:rPr>
          <w:rFonts w:hint="eastAsia"/>
          <w:highlight w:val="green"/>
        </w:rPr>
        <w:t xml:space="preserve">の仕組み　</w:t>
      </w:r>
    </w:p>
    <w:p w:rsidR="00166EBE" w:rsidRPr="00930AA4" w:rsidRDefault="00166EBE" w:rsidP="00237C37">
      <w:pPr>
        <w:ind w:firstLineChars="100" w:firstLine="210"/>
        <w:rPr>
          <w:highlight w:val="green"/>
        </w:rPr>
      </w:pPr>
      <w:r w:rsidRPr="00930AA4">
        <w:rPr>
          <w:rFonts w:hint="eastAsia"/>
          <w:highlight w:val="green"/>
        </w:rPr>
        <w:t>2</w:t>
      </w:r>
      <w:r w:rsidRPr="00930AA4">
        <w:rPr>
          <w:rFonts w:hint="eastAsia"/>
          <w:highlight w:val="green"/>
        </w:rPr>
        <w:t>）是正と予防の違い</w:t>
      </w:r>
    </w:p>
    <w:p w:rsidR="00237C37" w:rsidRPr="00930AA4" w:rsidRDefault="00166EBE" w:rsidP="00237C37">
      <w:pPr>
        <w:ind w:firstLineChars="100" w:firstLine="210"/>
        <w:rPr>
          <w:highlight w:val="green"/>
        </w:rPr>
      </w:pPr>
      <w:r w:rsidRPr="00930AA4">
        <w:rPr>
          <w:rFonts w:hint="eastAsia"/>
          <w:highlight w:val="green"/>
        </w:rPr>
        <w:t>3</w:t>
      </w:r>
      <w:r w:rsidRPr="00930AA4">
        <w:rPr>
          <w:rFonts w:hint="eastAsia"/>
          <w:highlight w:val="green"/>
        </w:rPr>
        <w:t>）</w:t>
      </w:r>
      <w:r w:rsidR="00237C37" w:rsidRPr="00930AA4">
        <w:rPr>
          <w:rFonts w:hint="eastAsia"/>
          <w:highlight w:val="green"/>
        </w:rPr>
        <w:t>SOP</w:t>
      </w:r>
      <w:r w:rsidR="00237C37" w:rsidRPr="00930AA4">
        <w:rPr>
          <w:rFonts w:hint="eastAsia"/>
          <w:highlight w:val="green"/>
        </w:rPr>
        <w:t xml:space="preserve">　</w:t>
      </w:r>
    </w:p>
    <w:p w:rsidR="00237C37" w:rsidRPr="00930AA4" w:rsidRDefault="00166EBE" w:rsidP="00237C37">
      <w:pPr>
        <w:ind w:firstLineChars="100" w:firstLine="210"/>
        <w:rPr>
          <w:highlight w:val="green"/>
        </w:rPr>
      </w:pPr>
      <w:r w:rsidRPr="00930AA4">
        <w:rPr>
          <w:rFonts w:hint="eastAsia"/>
          <w:highlight w:val="green"/>
        </w:rPr>
        <w:t>4</w:t>
      </w:r>
      <w:r w:rsidR="00237C37" w:rsidRPr="00930AA4">
        <w:rPr>
          <w:rFonts w:hint="eastAsia"/>
          <w:highlight w:val="green"/>
        </w:rPr>
        <w:t>）運用</w:t>
      </w:r>
      <w:r w:rsidR="00237C37" w:rsidRPr="00930AA4">
        <w:rPr>
          <w:rFonts w:hint="eastAsia"/>
          <w:highlight w:val="green"/>
        </w:rPr>
        <w:t xml:space="preserve"> </w:t>
      </w:r>
      <w:r w:rsidR="00237C37" w:rsidRPr="00930AA4">
        <w:rPr>
          <w:rFonts w:hint="eastAsia"/>
          <w:highlight w:val="green"/>
        </w:rPr>
        <w:t xml:space="preserve">　</w:t>
      </w:r>
    </w:p>
    <w:p w:rsidR="00237C37" w:rsidRPr="00930AA4" w:rsidRDefault="00166EBE" w:rsidP="00237C37">
      <w:pPr>
        <w:ind w:firstLineChars="100" w:firstLine="210"/>
        <w:rPr>
          <w:highlight w:val="green"/>
        </w:rPr>
      </w:pPr>
      <w:r w:rsidRPr="00930AA4">
        <w:rPr>
          <w:rFonts w:hint="eastAsia"/>
          <w:highlight w:val="green"/>
        </w:rPr>
        <w:t>5</w:t>
      </w:r>
      <w:r w:rsidR="00237C37" w:rsidRPr="00930AA4">
        <w:rPr>
          <w:rFonts w:hint="eastAsia"/>
          <w:highlight w:val="green"/>
        </w:rPr>
        <w:t>）</w:t>
      </w:r>
      <w:r w:rsidR="00237C37" w:rsidRPr="00930AA4">
        <w:rPr>
          <w:rFonts w:hint="eastAsia"/>
          <w:highlight w:val="green"/>
        </w:rPr>
        <w:t>CAPA</w:t>
      </w:r>
      <w:r w:rsidR="00237C37" w:rsidRPr="00930AA4">
        <w:rPr>
          <w:rFonts w:hint="eastAsia"/>
          <w:highlight w:val="green"/>
        </w:rPr>
        <w:t>が正しく実施されていることの根拠としての記録</w:t>
      </w:r>
      <w:r w:rsidR="00237C37" w:rsidRPr="00930AA4">
        <w:rPr>
          <w:rFonts w:hint="eastAsia"/>
          <w:highlight w:val="green"/>
        </w:rPr>
        <w:t xml:space="preserve"> </w:t>
      </w:r>
      <w:r w:rsidR="00237C37" w:rsidRPr="00930AA4">
        <w:rPr>
          <w:rFonts w:hint="eastAsia"/>
          <w:highlight w:val="green"/>
        </w:rPr>
        <w:t xml:space="preserve">　</w:t>
      </w:r>
    </w:p>
    <w:p w:rsidR="00237C37" w:rsidRPr="00951A1D" w:rsidRDefault="00166EBE" w:rsidP="00237C37">
      <w:pPr>
        <w:ind w:firstLineChars="100" w:firstLine="210"/>
      </w:pPr>
      <w:r w:rsidRPr="00930AA4">
        <w:rPr>
          <w:rFonts w:hint="eastAsia"/>
          <w:highlight w:val="green"/>
        </w:rPr>
        <w:t>6</w:t>
      </w:r>
      <w:r w:rsidR="00237C37" w:rsidRPr="00930AA4">
        <w:rPr>
          <w:rFonts w:hint="eastAsia"/>
          <w:highlight w:val="green"/>
        </w:rPr>
        <w:t>）</w:t>
      </w:r>
      <w:r w:rsidR="00237C37" w:rsidRPr="00930AA4">
        <w:rPr>
          <w:rFonts w:hint="eastAsia"/>
          <w:highlight w:val="green"/>
        </w:rPr>
        <w:t>KPI</w:t>
      </w:r>
      <w:r w:rsidR="00237C37" w:rsidRPr="00930AA4">
        <w:rPr>
          <w:rFonts w:hint="eastAsia"/>
          <w:highlight w:val="green"/>
        </w:rPr>
        <w:t>（</w:t>
      </w:r>
      <w:r w:rsidR="00237C37" w:rsidRPr="00930AA4">
        <w:rPr>
          <w:rFonts w:hint="eastAsia"/>
          <w:highlight w:val="green"/>
        </w:rPr>
        <w:t>Key Performance Indicator</w:t>
      </w:r>
      <w:r w:rsidR="00237C37" w:rsidRPr="00930AA4">
        <w:rPr>
          <w:rFonts w:hint="eastAsia"/>
          <w:highlight w:val="green"/>
        </w:rPr>
        <w:t>）として</w:t>
      </w:r>
      <w:r w:rsidRPr="00930AA4">
        <w:rPr>
          <w:rFonts w:hint="eastAsia"/>
          <w:highlight w:val="green"/>
        </w:rPr>
        <w:t>CAPA</w:t>
      </w:r>
      <w:r w:rsidRPr="00930AA4">
        <w:rPr>
          <w:rFonts w:hint="eastAsia"/>
          <w:highlight w:val="green"/>
        </w:rPr>
        <w:t>の進捗確認</w:t>
      </w:r>
    </w:p>
    <w:p w:rsidR="00821566" w:rsidRDefault="00821566" w:rsidP="00237C37"/>
    <w:p w:rsidR="00237C37" w:rsidRPr="00930AA4" w:rsidRDefault="00237C37" w:rsidP="00237C37">
      <w:pPr>
        <w:rPr>
          <w:highlight w:val="green"/>
        </w:rPr>
      </w:pPr>
      <w:r w:rsidRPr="00930AA4">
        <w:rPr>
          <w:rFonts w:hint="eastAsia"/>
          <w:highlight w:val="green"/>
        </w:rPr>
        <w:t>6</w:t>
      </w:r>
      <w:r w:rsidRPr="00930AA4">
        <w:rPr>
          <w:rFonts w:hint="eastAsia"/>
          <w:highlight w:val="green"/>
        </w:rPr>
        <w:t>．再バリデーション</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1</w:t>
      </w:r>
      <w:r w:rsidRPr="00930AA4">
        <w:rPr>
          <w:rFonts w:hint="eastAsia"/>
          <w:highlight w:val="green"/>
        </w:rPr>
        <w:t xml:space="preserve">）逸脱より　</w:t>
      </w:r>
    </w:p>
    <w:p w:rsidR="00237C37" w:rsidRPr="00930AA4" w:rsidRDefault="00237C37" w:rsidP="00237C37">
      <w:pPr>
        <w:ind w:firstLineChars="100" w:firstLine="210"/>
        <w:rPr>
          <w:highlight w:val="green"/>
        </w:rPr>
      </w:pPr>
      <w:r w:rsidRPr="00930AA4">
        <w:rPr>
          <w:rFonts w:hint="eastAsia"/>
          <w:highlight w:val="green"/>
        </w:rPr>
        <w:t>2</w:t>
      </w:r>
      <w:r w:rsidRPr="00930AA4">
        <w:rPr>
          <w:rFonts w:hint="eastAsia"/>
          <w:highlight w:val="green"/>
        </w:rPr>
        <w:t>）製品品質照査より</w:t>
      </w:r>
      <w:r w:rsidRPr="00930AA4">
        <w:rPr>
          <w:rFonts w:hint="eastAsia"/>
          <w:highlight w:val="green"/>
        </w:rPr>
        <w:t xml:space="preserve"> </w:t>
      </w:r>
    </w:p>
    <w:p w:rsidR="00821566" w:rsidRPr="00930AA4" w:rsidRDefault="00821566" w:rsidP="00237C37">
      <w:pPr>
        <w:rPr>
          <w:highlight w:val="green"/>
        </w:rPr>
      </w:pPr>
    </w:p>
    <w:p w:rsidR="00237C37" w:rsidRPr="00930AA4" w:rsidRDefault="00237C37" w:rsidP="00237C37">
      <w:pPr>
        <w:rPr>
          <w:highlight w:val="green"/>
        </w:rPr>
      </w:pPr>
      <w:r w:rsidRPr="00930AA4">
        <w:rPr>
          <w:rFonts w:hint="eastAsia"/>
          <w:highlight w:val="green"/>
        </w:rPr>
        <w:t>7</w:t>
      </w:r>
      <w:r w:rsidRPr="00930AA4">
        <w:rPr>
          <w:rFonts w:hint="eastAsia"/>
          <w:highlight w:val="green"/>
        </w:rPr>
        <w:t>．逸脱管理</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1</w:t>
      </w:r>
      <w:r w:rsidRPr="00930AA4">
        <w:rPr>
          <w:rFonts w:hint="eastAsia"/>
          <w:highlight w:val="green"/>
        </w:rPr>
        <w:t>）仕組み</w:t>
      </w:r>
      <w:r w:rsidRPr="00930AA4">
        <w:rPr>
          <w:rFonts w:hint="eastAsia"/>
          <w:highlight w:val="green"/>
        </w:rPr>
        <w:t>/SOP</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2</w:t>
      </w:r>
      <w:r w:rsidRPr="00930AA4">
        <w:rPr>
          <w:rFonts w:hint="eastAsia"/>
          <w:highlight w:val="green"/>
        </w:rPr>
        <w:t xml:space="preserve">）運用　</w:t>
      </w:r>
    </w:p>
    <w:p w:rsidR="00237C37" w:rsidRPr="00953E11" w:rsidRDefault="00237C37" w:rsidP="00237C37">
      <w:pPr>
        <w:ind w:firstLineChars="100" w:firstLine="210"/>
      </w:pPr>
      <w:r w:rsidRPr="00930AA4">
        <w:rPr>
          <w:rFonts w:hint="eastAsia"/>
          <w:highlight w:val="green"/>
        </w:rPr>
        <w:t>3</w:t>
      </w:r>
      <w:r w:rsidRPr="00930AA4">
        <w:rPr>
          <w:rFonts w:hint="eastAsia"/>
          <w:highlight w:val="green"/>
        </w:rPr>
        <w:t>）是正</w:t>
      </w:r>
      <w:r w:rsidRPr="00953E11">
        <w:rPr>
          <w:rFonts w:hint="eastAsia"/>
        </w:rPr>
        <w:t xml:space="preserve"> </w:t>
      </w:r>
    </w:p>
    <w:p w:rsidR="00821566" w:rsidRDefault="00821566" w:rsidP="00237C37"/>
    <w:p w:rsidR="00237C37" w:rsidRPr="00930AA4" w:rsidRDefault="00237C37" w:rsidP="00237C37">
      <w:pPr>
        <w:rPr>
          <w:highlight w:val="green"/>
        </w:rPr>
      </w:pPr>
      <w:r w:rsidRPr="00930AA4">
        <w:rPr>
          <w:rFonts w:hint="eastAsia"/>
          <w:highlight w:val="green"/>
        </w:rPr>
        <w:t>8</w:t>
      </w:r>
      <w:r w:rsidRPr="00930AA4">
        <w:rPr>
          <w:rFonts w:hint="eastAsia"/>
          <w:highlight w:val="green"/>
        </w:rPr>
        <w:t>．製品苦情管理</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1</w:t>
      </w:r>
      <w:r w:rsidRPr="00930AA4">
        <w:rPr>
          <w:rFonts w:hint="eastAsia"/>
          <w:highlight w:val="green"/>
        </w:rPr>
        <w:t>）仕組み</w:t>
      </w:r>
      <w:r w:rsidRPr="00930AA4">
        <w:rPr>
          <w:rFonts w:hint="eastAsia"/>
          <w:highlight w:val="green"/>
        </w:rPr>
        <w:t>/SOP</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2</w:t>
      </w:r>
      <w:r w:rsidRPr="00930AA4">
        <w:rPr>
          <w:rFonts w:hint="eastAsia"/>
          <w:highlight w:val="green"/>
        </w:rPr>
        <w:t xml:space="preserve">）運用　</w:t>
      </w:r>
    </w:p>
    <w:p w:rsidR="00237C37" w:rsidRPr="00B54145" w:rsidRDefault="00237C37" w:rsidP="00237C37">
      <w:pPr>
        <w:ind w:firstLineChars="100" w:firstLine="210"/>
      </w:pPr>
      <w:r w:rsidRPr="00930AA4">
        <w:rPr>
          <w:rFonts w:hint="eastAsia"/>
          <w:highlight w:val="green"/>
        </w:rPr>
        <w:t>3</w:t>
      </w:r>
      <w:r w:rsidRPr="00930AA4">
        <w:rPr>
          <w:rFonts w:hint="eastAsia"/>
          <w:highlight w:val="green"/>
        </w:rPr>
        <w:t>）是正</w:t>
      </w:r>
      <w:r w:rsidRPr="00B54145">
        <w:rPr>
          <w:rFonts w:hint="eastAsia"/>
        </w:rPr>
        <w:t xml:space="preserve"> </w:t>
      </w:r>
    </w:p>
    <w:p w:rsidR="00821566" w:rsidRDefault="00821566" w:rsidP="00237C37"/>
    <w:p w:rsidR="00237C37" w:rsidRPr="00CF7097" w:rsidRDefault="00237C37" w:rsidP="00237C37">
      <w:r w:rsidRPr="00CF7097">
        <w:rPr>
          <w:rFonts w:hint="eastAsia"/>
        </w:rPr>
        <w:t>9</w:t>
      </w:r>
      <w:r w:rsidRPr="00CF7097">
        <w:rPr>
          <w:rFonts w:hint="eastAsia"/>
        </w:rPr>
        <w:t>．改善事例</w:t>
      </w:r>
      <w:r w:rsidR="00084E5B">
        <w:rPr>
          <w:rFonts w:hint="eastAsia"/>
        </w:rPr>
        <w:t>（</w:t>
      </w:r>
      <w:r w:rsidR="00166EBE" w:rsidRPr="00166EBE">
        <w:rPr>
          <w:rFonts w:hint="eastAsia"/>
        </w:rPr>
        <w:t>CAPA</w:t>
      </w:r>
      <w:r w:rsidR="00166EBE" w:rsidRPr="00166EBE">
        <w:rPr>
          <w:rFonts w:hint="eastAsia"/>
        </w:rPr>
        <w:t>の視点から</w:t>
      </w:r>
      <w:r w:rsidR="00166EBE">
        <w:rPr>
          <w:rFonts w:hint="eastAsia"/>
        </w:rPr>
        <w:t>是正と</w:t>
      </w:r>
      <w:r w:rsidR="00166EBE" w:rsidRPr="00166EBE">
        <w:rPr>
          <w:rFonts w:hint="eastAsia"/>
        </w:rPr>
        <w:t>予防を考える</w:t>
      </w:r>
      <w:r w:rsidR="00084E5B">
        <w:rPr>
          <w:rFonts w:hint="eastAsia"/>
        </w:rPr>
        <w:t>）</w:t>
      </w:r>
    </w:p>
    <w:p w:rsidR="00237C37" w:rsidRPr="00930AA4" w:rsidRDefault="00237C37" w:rsidP="00237C37">
      <w:pPr>
        <w:ind w:firstLineChars="100" w:firstLine="210"/>
        <w:rPr>
          <w:highlight w:val="green"/>
        </w:rPr>
      </w:pPr>
      <w:r w:rsidRPr="00930AA4">
        <w:rPr>
          <w:rFonts w:hint="eastAsia"/>
          <w:highlight w:val="green"/>
        </w:rPr>
        <w:t>1</w:t>
      </w:r>
      <w:r w:rsidRPr="00930AA4">
        <w:rPr>
          <w:rFonts w:hint="eastAsia"/>
          <w:highlight w:val="green"/>
        </w:rPr>
        <w:t>）日本薬局方標準品の純度</w:t>
      </w:r>
      <w:r w:rsidRPr="00930AA4">
        <w:rPr>
          <w:rFonts w:hint="eastAsia"/>
          <w:highlight w:val="green"/>
        </w:rPr>
        <w:t>UP</w:t>
      </w:r>
      <w:r w:rsidRPr="00930AA4">
        <w:rPr>
          <w:rFonts w:hint="eastAsia"/>
          <w:highlight w:val="green"/>
        </w:rPr>
        <w:t>対応</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2</w:t>
      </w:r>
      <w:r w:rsidRPr="00930AA4">
        <w:rPr>
          <w:rFonts w:hint="eastAsia"/>
          <w:highlight w:val="green"/>
        </w:rPr>
        <w:t>）粒度バラツキの大きい製品の対応</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3</w:t>
      </w:r>
      <w:r w:rsidRPr="00930AA4">
        <w:rPr>
          <w:rFonts w:hint="eastAsia"/>
          <w:highlight w:val="green"/>
        </w:rPr>
        <w:t>）溶出試験の</w:t>
      </w:r>
      <w:r w:rsidRPr="00930AA4">
        <w:rPr>
          <w:rFonts w:hint="eastAsia"/>
          <w:highlight w:val="green"/>
        </w:rPr>
        <w:t>OOT</w:t>
      </w:r>
      <w:r w:rsidRPr="00930AA4">
        <w:rPr>
          <w:rFonts w:hint="eastAsia"/>
          <w:highlight w:val="green"/>
        </w:rPr>
        <w:t>対応</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4</w:t>
      </w:r>
      <w:r w:rsidRPr="00930AA4">
        <w:rPr>
          <w:rFonts w:hint="eastAsia"/>
          <w:highlight w:val="green"/>
        </w:rPr>
        <w:t>）年次安定性試験（</w:t>
      </w:r>
      <w:r w:rsidRPr="00930AA4">
        <w:rPr>
          <w:rFonts w:hint="eastAsia"/>
          <w:highlight w:val="green"/>
        </w:rPr>
        <w:t>25</w:t>
      </w:r>
      <w:r w:rsidRPr="00930AA4">
        <w:rPr>
          <w:rFonts w:hint="eastAsia"/>
          <w:highlight w:val="green"/>
        </w:rPr>
        <w:t>℃×</w:t>
      </w:r>
      <w:r w:rsidRPr="00930AA4">
        <w:rPr>
          <w:rFonts w:hint="eastAsia"/>
          <w:highlight w:val="green"/>
        </w:rPr>
        <w:t>60%</w:t>
      </w:r>
      <w:r w:rsidRPr="00930AA4">
        <w:rPr>
          <w:rFonts w:hint="eastAsia"/>
          <w:highlight w:val="green"/>
        </w:rPr>
        <w:t>）規格外対応</w:t>
      </w:r>
      <w:r w:rsidRPr="00930AA4">
        <w:rPr>
          <w:rFonts w:hint="eastAsia"/>
          <w:highlight w:val="green"/>
        </w:rPr>
        <w:t xml:space="preserve"> </w:t>
      </w:r>
      <w:r w:rsidRPr="00930AA4">
        <w:rPr>
          <w:rFonts w:hint="eastAsia"/>
          <w:highlight w:val="green"/>
        </w:rPr>
        <w:t xml:space="preserve">　</w:t>
      </w:r>
    </w:p>
    <w:p w:rsidR="00084E5B" w:rsidRDefault="00237C37" w:rsidP="00237C37">
      <w:pPr>
        <w:ind w:firstLineChars="100" w:firstLine="210"/>
      </w:pPr>
      <w:r w:rsidRPr="00930AA4">
        <w:rPr>
          <w:rFonts w:hint="eastAsia"/>
          <w:highlight w:val="green"/>
        </w:rPr>
        <w:t>5</w:t>
      </w:r>
      <w:r w:rsidRPr="00930AA4">
        <w:rPr>
          <w:rFonts w:hint="eastAsia"/>
          <w:highlight w:val="green"/>
        </w:rPr>
        <w:t>）導入品の品質確認（固形剤＆注射剤）</w:t>
      </w:r>
    </w:p>
    <w:p w:rsidR="00084E5B" w:rsidRPr="003E2472" w:rsidRDefault="00084E5B" w:rsidP="00237C37">
      <w:pPr>
        <w:ind w:firstLineChars="100" w:firstLine="210"/>
        <w:rPr>
          <w:highlight w:val="green"/>
        </w:rPr>
      </w:pPr>
      <w:r w:rsidRPr="003E2472">
        <w:rPr>
          <w:rFonts w:hint="eastAsia"/>
          <w:highlight w:val="green"/>
        </w:rPr>
        <w:t>6</w:t>
      </w:r>
      <w:r w:rsidRPr="003E2472">
        <w:rPr>
          <w:rFonts w:hint="eastAsia"/>
          <w:highlight w:val="green"/>
        </w:rPr>
        <w:t>）注射剤のラベル無し苦情</w:t>
      </w:r>
    </w:p>
    <w:p w:rsidR="00084E5B" w:rsidRDefault="00084E5B" w:rsidP="00237C37">
      <w:pPr>
        <w:ind w:firstLineChars="100" w:firstLine="210"/>
      </w:pPr>
      <w:r w:rsidRPr="003E2472">
        <w:rPr>
          <w:rFonts w:hint="eastAsia"/>
          <w:highlight w:val="green"/>
        </w:rPr>
        <w:t>7</w:t>
      </w:r>
      <w:r w:rsidRPr="003E2472">
        <w:rPr>
          <w:rFonts w:hint="eastAsia"/>
          <w:highlight w:val="green"/>
        </w:rPr>
        <w:t>）資材メーカーのクロスコンタミによる製品回収</w:t>
      </w:r>
    </w:p>
    <w:p w:rsidR="00166EBE" w:rsidRDefault="00084E5B" w:rsidP="00237C37">
      <w:pPr>
        <w:ind w:firstLineChars="100" w:firstLine="210"/>
      </w:pPr>
      <w:r>
        <w:rPr>
          <w:rFonts w:hint="eastAsia"/>
        </w:rPr>
        <w:t>8</w:t>
      </w:r>
      <w:r>
        <w:rPr>
          <w:rFonts w:hint="eastAsia"/>
        </w:rPr>
        <w:t>）凍結乾燥製剤の製品回収における多くの予防措置</w:t>
      </w:r>
    </w:p>
    <w:p w:rsidR="00166EBE" w:rsidRDefault="00166EBE" w:rsidP="00237C37">
      <w:pPr>
        <w:ind w:firstLineChars="100" w:firstLine="210"/>
      </w:pPr>
      <w:r>
        <w:rPr>
          <w:rFonts w:hint="eastAsia"/>
        </w:rPr>
        <w:t>9</w:t>
      </w:r>
      <w:r>
        <w:rPr>
          <w:rFonts w:hint="eastAsia"/>
        </w:rPr>
        <w:t>）異物対策の予防処置</w:t>
      </w:r>
    </w:p>
    <w:p w:rsidR="00237C37" w:rsidRPr="00CF7097" w:rsidRDefault="00166EBE" w:rsidP="00237C37">
      <w:pPr>
        <w:ind w:firstLineChars="100" w:firstLine="210"/>
      </w:pPr>
      <w:r>
        <w:rPr>
          <w:rFonts w:hint="eastAsia"/>
        </w:rPr>
        <w:t>10</w:t>
      </w:r>
      <w:r>
        <w:rPr>
          <w:rFonts w:hint="eastAsia"/>
        </w:rPr>
        <w:t>）</w:t>
      </w:r>
      <w:r>
        <w:rPr>
          <w:rFonts w:hint="eastAsia"/>
        </w:rPr>
        <w:t>GMP</w:t>
      </w:r>
      <w:r>
        <w:rPr>
          <w:rFonts w:hint="eastAsia"/>
        </w:rPr>
        <w:t>上乗せ基準</w:t>
      </w:r>
      <w:r w:rsidR="00237C37" w:rsidRPr="00CF7097">
        <w:rPr>
          <w:rFonts w:hint="eastAsia"/>
        </w:rPr>
        <w:t xml:space="preserve"> </w:t>
      </w:r>
    </w:p>
    <w:p w:rsidR="00821566" w:rsidRDefault="00821566" w:rsidP="00237C37"/>
    <w:p w:rsidR="00237C37" w:rsidRPr="00930AA4" w:rsidRDefault="00237C37" w:rsidP="00237C37">
      <w:pPr>
        <w:rPr>
          <w:highlight w:val="green"/>
        </w:rPr>
      </w:pPr>
      <w:r w:rsidRPr="00930AA4">
        <w:rPr>
          <w:rFonts w:hint="eastAsia"/>
          <w:highlight w:val="green"/>
        </w:rPr>
        <w:t>10</w:t>
      </w:r>
      <w:r w:rsidRPr="00930AA4">
        <w:rPr>
          <w:rFonts w:hint="eastAsia"/>
          <w:highlight w:val="green"/>
        </w:rPr>
        <w:t>．マネジメントレビュー</w:t>
      </w:r>
      <w:r w:rsidR="00821566" w:rsidRPr="00930AA4">
        <w:rPr>
          <w:rFonts w:hint="eastAsia"/>
          <w:highlight w:val="green"/>
        </w:rPr>
        <w:t>（</w:t>
      </w:r>
      <w:r w:rsidR="00821566" w:rsidRPr="00930AA4">
        <w:rPr>
          <w:rFonts w:hint="eastAsia"/>
          <w:highlight w:val="green"/>
        </w:rPr>
        <w:t>CAPA</w:t>
      </w:r>
      <w:r w:rsidR="00821566" w:rsidRPr="00930AA4">
        <w:rPr>
          <w:rFonts w:hint="eastAsia"/>
          <w:highlight w:val="green"/>
        </w:rPr>
        <w:t>の視点から）</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1</w:t>
      </w:r>
      <w:r w:rsidRPr="00930AA4">
        <w:rPr>
          <w:rFonts w:hint="eastAsia"/>
          <w:highlight w:val="green"/>
        </w:rPr>
        <w:t>）</w:t>
      </w:r>
      <w:r w:rsidRPr="00930AA4">
        <w:rPr>
          <w:rFonts w:hint="eastAsia"/>
          <w:highlight w:val="green"/>
        </w:rPr>
        <w:t xml:space="preserve"> ICH Q10</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2</w:t>
      </w:r>
      <w:r w:rsidRPr="00930AA4">
        <w:rPr>
          <w:rFonts w:hint="eastAsia"/>
          <w:highlight w:val="green"/>
        </w:rPr>
        <w:t>）マネジメントレビューの仕組み</w:t>
      </w:r>
      <w:r w:rsidRPr="00930AA4">
        <w:rPr>
          <w:rFonts w:hint="eastAsia"/>
          <w:highlight w:val="green"/>
        </w:rPr>
        <w:t xml:space="preserve"> </w:t>
      </w:r>
    </w:p>
    <w:p w:rsidR="00821566" w:rsidRPr="00930AA4" w:rsidRDefault="00821566" w:rsidP="00237C37">
      <w:pPr>
        <w:rPr>
          <w:highlight w:val="green"/>
        </w:rPr>
      </w:pPr>
    </w:p>
    <w:p w:rsidR="00237C37" w:rsidRPr="00930AA4" w:rsidRDefault="00237C37" w:rsidP="00237C37">
      <w:pPr>
        <w:rPr>
          <w:highlight w:val="green"/>
        </w:rPr>
      </w:pPr>
      <w:r w:rsidRPr="00930AA4">
        <w:rPr>
          <w:rFonts w:hint="eastAsia"/>
          <w:highlight w:val="green"/>
        </w:rPr>
        <w:t>11</w:t>
      </w:r>
      <w:r w:rsidRPr="00930AA4">
        <w:rPr>
          <w:rFonts w:hint="eastAsia"/>
          <w:highlight w:val="green"/>
        </w:rPr>
        <w:t>．教育・訓練・認定制</w:t>
      </w:r>
      <w:r w:rsidRPr="00930AA4">
        <w:rPr>
          <w:rFonts w:hint="eastAsia"/>
          <w:highlight w:val="green"/>
        </w:rPr>
        <w:t xml:space="preserve"> </w:t>
      </w:r>
      <w:r w:rsidRPr="00930AA4">
        <w:rPr>
          <w:rFonts w:hint="eastAsia"/>
          <w:highlight w:val="green"/>
        </w:rPr>
        <w:t xml:space="preserve">　</w:t>
      </w:r>
    </w:p>
    <w:p w:rsidR="00237C37" w:rsidRPr="00930AA4" w:rsidRDefault="00237C37" w:rsidP="00237C37">
      <w:pPr>
        <w:ind w:firstLineChars="100" w:firstLine="210"/>
        <w:rPr>
          <w:highlight w:val="green"/>
        </w:rPr>
      </w:pPr>
      <w:r w:rsidRPr="00930AA4">
        <w:rPr>
          <w:rFonts w:hint="eastAsia"/>
          <w:highlight w:val="green"/>
        </w:rPr>
        <w:t>1</w:t>
      </w:r>
      <w:r w:rsidRPr="00930AA4">
        <w:rPr>
          <w:rFonts w:hint="eastAsia"/>
          <w:highlight w:val="green"/>
        </w:rPr>
        <w:t xml:space="preserve">）認定制度　</w:t>
      </w:r>
    </w:p>
    <w:p w:rsidR="00237C37" w:rsidRPr="00930AA4" w:rsidRDefault="00237C37" w:rsidP="00237C37">
      <w:pPr>
        <w:ind w:firstLineChars="100" w:firstLine="210"/>
        <w:rPr>
          <w:highlight w:val="green"/>
        </w:rPr>
      </w:pPr>
      <w:r w:rsidRPr="00930AA4">
        <w:rPr>
          <w:rFonts w:hint="eastAsia"/>
          <w:highlight w:val="green"/>
        </w:rPr>
        <w:t>2</w:t>
      </w:r>
      <w:r w:rsidRPr="00930AA4">
        <w:rPr>
          <w:rFonts w:hint="eastAsia"/>
          <w:highlight w:val="green"/>
        </w:rPr>
        <w:t xml:space="preserve">）ミスと犯罪の違い　</w:t>
      </w:r>
    </w:p>
    <w:p w:rsidR="00237C37" w:rsidRPr="00930AA4" w:rsidRDefault="00237C37" w:rsidP="00237C37">
      <w:pPr>
        <w:ind w:firstLineChars="100" w:firstLine="210"/>
        <w:rPr>
          <w:highlight w:val="green"/>
        </w:rPr>
      </w:pPr>
      <w:r w:rsidRPr="00930AA4">
        <w:rPr>
          <w:rFonts w:hint="eastAsia"/>
          <w:highlight w:val="green"/>
        </w:rPr>
        <w:t>3</w:t>
      </w:r>
      <w:r w:rsidRPr="00930AA4">
        <w:rPr>
          <w:rFonts w:hint="eastAsia"/>
          <w:highlight w:val="green"/>
        </w:rPr>
        <w:t>）</w:t>
      </w:r>
      <w:r w:rsidRPr="00930AA4">
        <w:rPr>
          <w:rFonts w:hint="eastAsia"/>
          <w:highlight w:val="green"/>
        </w:rPr>
        <w:t xml:space="preserve"> </w:t>
      </w:r>
      <w:r w:rsidR="00084E5B" w:rsidRPr="00930AA4">
        <w:rPr>
          <w:rFonts w:hint="eastAsia"/>
          <w:highlight w:val="green"/>
        </w:rPr>
        <w:t>Spiritual</w:t>
      </w:r>
      <w:r w:rsidRPr="00930AA4">
        <w:rPr>
          <w:rFonts w:hint="eastAsia"/>
          <w:highlight w:val="green"/>
        </w:rPr>
        <w:t xml:space="preserve"> 5S </w:t>
      </w:r>
    </w:p>
    <w:p w:rsidR="00821566" w:rsidRPr="00930AA4" w:rsidRDefault="00821566" w:rsidP="00237C37">
      <w:pPr>
        <w:ind w:firstLineChars="100" w:firstLine="210"/>
        <w:rPr>
          <w:highlight w:val="green"/>
        </w:rPr>
      </w:pPr>
    </w:p>
    <w:p w:rsidR="00237C37" w:rsidRDefault="00237C37" w:rsidP="00237C37">
      <w:r w:rsidRPr="00930AA4">
        <w:rPr>
          <w:rFonts w:hint="eastAsia"/>
          <w:highlight w:val="green"/>
        </w:rPr>
        <w:t>12</w:t>
      </w:r>
      <w:r w:rsidRPr="00930AA4">
        <w:rPr>
          <w:rFonts w:hint="eastAsia"/>
          <w:highlight w:val="green"/>
        </w:rPr>
        <w:t>．最後に－人が創る品質－</w:t>
      </w:r>
      <w:r w:rsidR="00084E5B" w:rsidRPr="00930AA4">
        <w:rPr>
          <w:rFonts w:hint="eastAsia"/>
          <w:highlight w:val="green"/>
        </w:rPr>
        <w:t>（</w:t>
      </w:r>
      <w:r w:rsidR="00084E5B" w:rsidRPr="00930AA4">
        <w:rPr>
          <w:rFonts w:hint="eastAsia"/>
          <w:highlight w:val="green"/>
        </w:rPr>
        <w:t xml:space="preserve">Quality </w:t>
      </w:r>
      <w:r w:rsidR="00084E5B" w:rsidRPr="00930AA4">
        <w:rPr>
          <w:highlight w:val="green"/>
        </w:rPr>
        <w:t>Culture</w:t>
      </w:r>
      <w:r w:rsidR="00084E5B" w:rsidRPr="00930AA4">
        <w:rPr>
          <w:rFonts w:hint="eastAsia"/>
          <w:highlight w:val="green"/>
        </w:rPr>
        <w:t>醸成）</w:t>
      </w:r>
    </w:p>
    <w:p w:rsidR="009F2E9D" w:rsidRDefault="00237C37" w:rsidP="00237C37">
      <w:r>
        <w:rPr>
          <w:rFonts w:hint="eastAsia"/>
        </w:rPr>
        <w:t xml:space="preserve">                          </w:t>
      </w:r>
    </w:p>
    <w:sectPr w:rsidR="009F2E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9FE" w:rsidRDefault="00BF49FE" w:rsidP="00474C6D">
      <w:r>
        <w:separator/>
      </w:r>
    </w:p>
  </w:endnote>
  <w:endnote w:type="continuationSeparator" w:id="0">
    <w:p w:rsidR="00BF49FE" w:rsidRDefault="00BF49FE" w:rsidP="0047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9FE" w:rsidRDefault="00BF49FE" w:rsidP="00474C6D">
      <w:r>
        <w:separator/>
      </w:r>
    </w:p>
  </w:footnote>
  <w:footnote w:type="continuationSeparator" w:id="0">
    <w:p w:rsidR="00BF49FE" w:rsidRDefault="00BF49FE" w:rsidP="00474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37"/>
    <w:rsid w:val="00084E5B"/>
    <w:rsid w:val="000E5B93"/>
    <w:rsid w:val="00124644"/>
    <w:rsid w:val="00134FE6"/>
    <w:rsid w:val="00166EBE"/>
    <w:rsid w:val="001C57D3"/>
    <w:rsid w:val="00237C37"/>
    <w:rsid w:val="002E30C1"/>
    <w:rsid w:val="0032768B"/>
    <w:rsid w:val="0036327A"/>
    <w:rsid w:val="003B71F6"/>
    <w:rsid w:val="003E2472"/>
    <w:rsid w:val="00414AFE"/>
    <w:rsid w:val="004279EC"/>
    <w:rsid w:val="00474C6D"/>
    <w:rsid w:val="004C6C98"/>
    <w:rsid w:val="0060286F"/>
    <w:rsid w:val="00811A4C"/>
    <w:rsid w:val="00821566"/>
    <w:rsid w:val="008F3CCC"/>
    <w:rsid w:val="00930AA4"/>
    <w:rsid w:val="0095114E"/>
    <w:rsid w:val="00951A1D"/>
    <w:rsid w:val="00953E11"/>
    <w:rsid w:val="009F2E9D"/>
    <w:rsid w:val="00A91453"/>
    <w:rsid w:val="00B54145"/>
    <w:rsid w:val="00BB0FB6"/>
    <w:rsid w:val="00BC09B0"/>
    <w:rsid w:val="00BF49FE"/>
    <w:rsid w:val="00CC76FF"/>
    <w:rsid w:val="00CF3B2D"/>
    <w:rsid w:val="00CF7097"/>
    <w:rsid w:val="00D06554"/>
    <w:rsid w:val="00DC142A"/>
    <w:rsid w:val="00E22706"/>
    <w:rsid w:val="00E47B74"/>
    <w:rsid w:val="00FE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1282BB-8AF3-47A1-9191-9499AAA5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C6D"/>
    <w:pPr>
      <w:tabs>
        <w:tab w:val="center" w:pos="4252"/>
        <w:tab w:val="right" w:pos="8504"/>
      </w:tabs>
      <w:snapToGrid w:val="0"/>
    </w:pPr>
  </w:style>
  <w:style w:type="character" w:customStyle="1" w:styleId="a4">
    <w:name w:val="ヘッダー (文字)"/>
    <w:basedOn w:val="a0"/>
    <w:link w:val="a3"/>
    <w:uiPriority w:val="99"/>
    <w:rsid w:val="00474C6D"/>
  </w:style>
  <w:style w:type="paragraph" w:styleId="a5">
    <w:name w:val="footer"/>
    <w:basedOn w:val="a"/>
    <w:link w:val="a6"/>
    <w:uiPriority w:val="99"/>
    <w:unhideWhenUsed/>
    <w:rsid w:val="00474C6D"/>
    <w:pPr>
      <w:tabs>
        <w:tab w:val="center" w:pos="4252"/>
        <w:tab w:val="right" w:pos="8504"/>
      </w:tabs>
      <w:snapToGrid w:val="0"/>
    </w:pPr>
  </w:style>
  <w:style w:type="character" w:customStyle="1" w:styleId="a6">
    <w:name w:val="フッター (文字)"/>
    <w:basedOn w:val="a0"/>
    <w:link w:val="a5"/>
    <w:uiPriority w:val="99"/>
    <w:rsid w:val="0047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2F0D1-8F7B-4959-AE98-AB15BCC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2016-10-25T17:19:00Z</dcterms:created>
  <dcterms:modified xsi:type="dcterms:W3CDTF">2016-10-25T17:19:00Z</dcterms:modified>
</cp:coreProperties>
</file>