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9D" w:rsidRDefault="00D91A9D" w:rsidP="00D91A9D">
      <w:bookmarkStart w:id="0" w:name="_GoBack"/>
      <w:bookmarkEnd w:id="0"/>
      <w:r>
        <w:rPr>
          <w:rFonts w:hint="eastAsia"/>
        </w:rPr>
        <w:t>１．注射剤の異物対策の難しさ</w:t>
      </w:r>
    </w:p>
    <w:p w:rsidR="00D91A9D" w:rsidRDefault="00D91A9D" w:rsidP="00D91A9D">
      <w:r>
        <w:rPr>
          <w:rFonts w:hint="eastAsia"/>
        </w:rPr>
        <w:t xml:space="preserve">    1) </w:t>
      </w:r>
      <w:r>
        <w:rPr>
          <w:rFonts w:hint="eastAsia"/>
        </w:rPr>
        <w:t>欧米の異物検査と日本薬局方の異物検査の違い</w:t>
      </w:r>
    </w:p>
    <w:p w:rsidR="00D91A9D" w:rsidRDefault="00D91A9D" w:rsidP="00D91A9D">
      <w:r>
        <w:rPr>
          <w:rFonts w:hint="eastAsia"/>
        </w:rPr>
        <w:t xml:space="preserve">    2) </w:t>
      </w:r>
      <w:r>
        <w:rPr>
          <w:rFonts w:hint="eastAsia"/>
        </w:rPr>
        <w:t>たやすく</w:t>
      </w:r>
      <w:r>
        <w:rPr>
          <w:rFonts w:hint="eastAsia"/>
        </w:rPr>
        <w:t>/</w:t>
      </w:r>
      <w:r>
        <w:rPr>
          <w:rFonts w:hint="eastAsia"/>
        </w:rPr>
        <w:t>明らかに検出できる異物の大きさとは</w:t>
      </w:r>
    </w:p>
    <w:p w:rsidR="00D91A9D" w:rsidRDefault="00D91A9D" w:rsidP="00D91A9D">
      <w:r>
        <w:rPr>
          <w:rFonts w:hint="eastAsia"/>
        </w:rPr>
        <w:t xml:space="preserve">    3) </w:t>
      </w:r>
      <w:r>
        <w:rPr>
          <w:rFonts w:hint="eastAsia"/>
        </w:rPr>
        <w:t>官能検査の観点から検査員のバラツキと評価</w:t>
      </w:r>
    </w:p>
    <w:p w:rsidR="00D91A9D" w:rsidRDefault="00D91A9D" w:rsidP="00D91A9D">
      <w:r>
        <w:rPr>
          <w:rFonts w:hint="eastAsia"/>
        </w:rPr>
        <w:t xml:space="preserve">    4) </w:t>
      </w:r>
      <w:r>
        <w:rPr>
          <w:rFonts w:hint="eastAsia"/>
        </w:rPr>
        <w:t>なぜ、海外の製造所では注射剤の異物が問題にならないか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5) </w:t>
      </w:r>
      <w:r>
        <w:rPr>
          <w:rFonts w:hint="eastAsia"/>
        </w:rPr>
        <w:t>海外製造所での異物対策の難しさ（評価方法</w:t>
      </w:r>
      <w:r>
        <w:rPr>
          <w:rFonts w:hint="eastAsia"/>
        </w:rPr>
        <w:t>/</w:t>
      </w:r>
      <w:r>
        <w:rPr>
          <w:rFonts w:hint="eastAsia"/>
        </w:rPr>
        <w:t>製造方法</w:t>
      </w:r>
      <w:r>
        <w:rPr>
          <w:rFonts w:hint="eastAsia"/>
        </w:rPr>
        <w:t>/</w:t>
      </w:r>
      <w:r>
        <w:rPr>
          <w:rFonts w:hint="eastAsia"/>
        </w:rPr>
        <w:t>直接容器の問題）</w:t>
      </w:r>
    </w:p>
    <w:p w:rsidR="00D91A9D" w:rsidRDefault="00D91A9D" w:rsidP="00D91A9D">
      <w:r>
        <w:rPr>
          <w:rFonts w:hint="eastAsia"/>
        </w:rPr>
        <w:t xml:space="preserve">    6) </w:t>
      </w:r>
      <w:r>
        <w:rPr>
          <w:rFonts w:hint="eastAsia"/>
        </w:rPr>
        <w:t>異物検出の確率と母不良率との関係</w:t>
      </w:r>
    </w:p>
    <w:p w:rsidR="00D91A9D" w:rsidRDefault="00D91A9D" w:rsidP="00D91A9D">
      <w:r>
        <w:rPr>
          <w:rFonts w:hint="eastAsia"/>
        </w:rPr>
        <w:t xml:space="preserve">    7) </w:t>
      </w:r>
      <w:r>
        <w:rPr>
          <w:rFonts w:hint="eastAsia"/>
        </w:rPr>
        <w:t>自動異物検査機検出力と目視検出力との関係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8) </w:t>
      </w:r>
      <w:r>
        <w:rPr>
          <w:rFonts w:hint="eastAsia"/>
        </w:rPr>
        <w:t>注射剤の参考品の評価（参考品に異物があり製品回収）</w:t>
      </w:r>
    </w:p>
    <w:p w:rsidR="00D91A9D" w:rsidRDefault="00D91A9D" w:rsidP="00D91A9D"/>
    <w:p w:rsidR="00D91A9D" w:rsidRDefault="00D91A9D" w:rsidP="00D91A9D">
      <w:r>
        <w:rPr>
          <w:rFonts w:hint="eastAsia"/>
        </w:rPr>
        <w:t>２．注射剤の異物検査</w:t>
      </w:r>
    </w:p>
    <w:p w:rsidR="00D91A9D" w:rsidRDefault="00D91A9D" w:rsidP="00D91A9D">
      <w:r>
        <w:rPr>
          <w:rFonts w:hint="eastAsia"/>
        </w:rPr>
        <w:t xml:space="preserve">    1) </w:t>
      </w:r>
      <w:r>
        <w:rPr>
          <w:rFonts w:hint="eastAsia"/>
        </w:rPr>
        <w:t>不溶性異物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・非破壊による異物のサイズ</w:t>
      </w:r>
      <w:r>
        <w:rPr>
          <w:rFonts w:hint="eastAsia"/>
        </w:rPr>
        <w:t>/</w:t>
      </w:r>
      <w:r>
        <w:rPr>
          <w:rFonts w:hint="eastAsia"/>
        </w:rPr>
        <w:t>形状測定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・限度見本の設定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・標準見本</w:t>
      </w:r>
      <w:r>
        <w:rPr>
          <w:rFonts w:hint="eastAsia"/>
        </w:rPr>
        <w:t>/</w:t>
      </w:r>
      <w:r>
        <w:rPr>
          <w:rFonts w:hint="eastAsia"/>
        </w:rPr>
        <w:t>限度内見本</w:t>
      </w:r>
      <w:r>
        <w:rPr>
          <w:rFonts w:hint="eastAsia"/>
        </w:rPr>
        <w:t>/</w:t>
      </w:r>
      <w:r>
        <w:rPr>
          <w:rFonts w:hint="eastAsia"/>
        </w:rPr>
        <w:t>限度外見本の違い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・標準粒子と実際の異物を用いる場合の違い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・官能検査の手法による標準見本の設定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・検査者の評価</w:t>
      </w:r>
      <w:r>
        <w:rPr>
          <w:rFonts w:hint="eastAsia"/>
        </w:rPr>
        <w:t>/</w:t>
      </w:r>
      <w:r>
        <w:rPr>
          <w:rFonts w:hint="eastAsia"/>
        </w:rPr>
        <w:t>訓練</w:t>
      </w:r>
      <w:r>
        <w:rPr>
          <w:rFonts w:hint="eastAsia"/>
        </w:rPr>
        <w:t>/</w:t>
      </w:r>
      <w:r>
        <w:rPr>
          <w:rFonts w:hint="eastAsia"/>
        </w:rPr>
        <w:t>認定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</w:t>
      </w:r>
      <w:r>
        <w:rPr>
          <w:rFonts w:hint="eastAsia"/>
        </w:rPr>
        <w:t>QC</w:t>
      </w:r>
      <w:r>
        <w:rPr>
          <w:rFonts w:hint="eastAsia"/>
        </w:rPr>
        <w:t>試験方法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・目視による方法（観察方法と観察時間）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・観察機を用いる方法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・判定基準（</w:t>
      </w:r>
      <w:r>
        <w:rPr>
          <w:rFonts w:hint="eastAsia"/>
        </w:rPr>
        <w:t>n</w:t>
      </w:r>
      <w:r>
        <w:rPr>
          <w:rFonts w:hint="eastAsia"/>
        </w:rPr>
        <w:t>数と欠点数</w:t>
      </w:r>
      <w:r>
        <w:rPr>
          <w:rFonts w:hint="eastAsia"/>
        </w:rPr>
        <w:t>C</w:t>
      </w:r>
      <w:r>
        <w:rPr>
          <w:rFonts w:hint="eastAsia"/>
        </w:rPr>
        <w:t>の設定）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・凍結乾燥製品（ゴム栓）の溶解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・凍結乾燥製品（アンプル）の溶解（ホールバーニング）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・製造の目視による全数選別</w:t>
      </w:r>
    </w:p>
    <w:p w:rsidR="00D91A9D" w:rsidRDefault="00D91A9D" w:rsidP="00D91A9D">
      <w:r>
        <w:rPr>
          <w:rFonts w:hint="eastAsia"/>
        </w:rPr>
        <w:t xml:space="preserve">  </w:t>
      </w:r>
      <w:r>
        <w:rPr>
          <w:rFonts w:hint="eastAsia"/>
        </w:rPr>
        <w:t xml:space="preserve">　　・凍結乾燥製剤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・溶液</w:t>
      </w:r>
    </w:p>
    <w:p w:rsidR="00D91A9D" w:rsidRDefault="00D91A9D" w:rsidP="00D91A9D">
      <w:r>
        <w:rPr>
          <w:rFonts w:hint="eastAsia"/>
        </w:rPr>
        <w:t xml:space="preserve">    2) </w:t>
      </w:r>
      <w:r>
        <w:rPr>
          <w:rFonts w:hint="eastAsia"/>
        </w:rPr>
        <w:t>不溶性微粒子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・ろ過試験方法</w:t>
      </w:r>
    </w:p>
    <w:p w:rsidR="00D91A9D" w:rsidRDefault="00D91A9D" w:rsidP="00D91A9D">
      <w:r>
        <w:rPr>
          <w:rFonts w:hint="eastAsia"/>
        </w:rPr>
        <w:t xml:space="preserve">       </w:t>
      </w:r>
      <w:r>
        <w:rPr>
          <w:rFonts w:hint="eastAsia"/>
        </w:rPr>
        <w:t>・光遮蔽（</w:t>
      </w:r>
      <w:r>
        <w:rPr>
          <w:rFonts w:hint="eastAsia"/>
        </w:rPr>
        <w:t>HIAC</w:t>
      </w:r>
      <w:r>
        <w:rPr>
          <w:rFonts w:hint="eastAsia"/>
        </w:rPr>
        <w:t>）測定方法</w:t>
      </w:r>
    </w:p>
    <w:p w:rsidR="00D91A9D" w:rsidRDefault="00D91A9D" w:rsidP="00D91A9D">
      <w:r>
        <w:rPr>
          <w:rFonts w:hint="eastAsia"/>
        </w:rPr>
        <w:t xml:space="preserve">       </w:t>
      </w:r>
      <w:r>
        <w:rPr>
          <w:rFonts w:hint="eastAsia"/>
        </w:rPr>
        <w:t>・観察機を用いる方法</w:t>
      </w:r>
    </w:p>
    <w:p w:rsidR="00D91A9D" w:rsidRDefault="00D91A9D" w:rsidP="00D91A9D">
      <w:r>
        <w:rPr>
          <w:rFonts w:hint="eastAsia"/>
        </w:rPr>
        <w:t xml:space="preserve">    3) </w:t>
      </w:r>
      <w:r>
        <w:rPr>
          <w:rFonts w:hint="eastAsia"/>
        </w:rPr>
        <w:t>異物の同定方法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・異物の取り出す時の注意事項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・顕微鏡</w:t>
      </w:r>
      <w:r>
        <w:rPr>
          <w:rFonts w:hint="eastAsia"/>
        </w:rPr>
        <w:t>FTIR</w:t>
      </w:r>
      <w:r>
        <w:rPr>
          <w:rFonts w:hint="eastAsia"/>
        </w:rPr>
        <w:t>による測定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　・電子顕微鏡</w:t>
      </w:r>
      <w:r>
        <w:rPr>
          <w:rFonts w:hint="eastAsia"/>
        </w:rPr>
        <w:t>X</w:t>
      </w:r>
      <w:r>
        <w:rPr>
          <w:rFonts w:hint="eastAsia"/>
        </w:rPr>
        <w:t>線マイクロアナライザーによる同定</w:t>
      </w:r>
    </w:p>
    <w:p w:rsidR="00D91A9D" w:rsidRDefault="00D91A9D" w:rsidP="00D91A9D"/>
    <w:p w:rsidR="00D91A9D" w:rsidRDefault="00D91A9D" w:rsidP="00D91A9D">
      <w:r>
        <w:rPr>
          <w:rFonts w:hint="eastAsia"/>
        </w:rPr>
        <w:lastRenderedPageBreak/>
        <w:t>３．改善事例</w:t>
      </w:r>
    </w:p>
    <w:p w:rsidR="00D91A9D" w:rsidRDefault="00D91A9D" w:rsidP="00D91A9D">
      <w:r>
        <w:rPr>
          <w:rFonts w:hint="eastAsia"/>
        </w:rPr>
        <w:t xml:space="preserve">    1)  </w:t>
      </w:r>
      <w:r>
        <w:rPr>
          <w:rFonts w:hint="eastAsia"/>
        </w:rPr>
        <w:t>繊維低減（輸液剤など）</w:t>
      </w:r>
    </w:p>
    <w:p w:rsidR="00D91A9D" w:rsidRDefault="00D91A9D" w:rsidP="00D91A9D">
      <w:r>
        <w:rPr>
          <w:rFonts w:hint="eastAsia"/>
        </w:rPr>
        <w:t xml:space="preserve">    2)  </w:t>
      </w:r>
      <w:r>
        <w:rPr>
          <w:rFonts w:hint="eastAsia"/>
        </w:rPr>
        <w:t>アンプル成形時の異物対策</w:t>
      </w:r>
    </w:p>
    <w:p w:rsidR="00D91A9D" w:rsidRDefault="00D91A9D" w:rsidP="00D91A9D">
      <w:r>
        <w:rPr>
          <w:rFonts w:hint="eastAsia"/>
        </w:rPr>
        <w:t xml:space="preserve">    3)  </w:t>
      </w:r>
      <w:r>
        <w:rPr>
          <w:rFonts w:hint="eastAsia"/>
        </w:rPr>
        <w:t>グラスファイバー混入改善</w:t>
      </w:r>
    </w:p>
    <w:p w:rsidR="00D91A9D" w:rsidRDefault="00D91A9D" w:rsidP="00D91A9D">
      <w:r>
        <w:rPr>
          <w:rFonts w:hint="eastAsia"/>
        </w:rPr>
        <w:t xml:space="preserve">    4)  </w:t>
      </w:r>
      <w:r>
        <w:rPr>
          <w:rFonts w:hint="eastAsia"/>
        </w:rPr>
        <w:t>フレークス発生原因とその改善</w:t>
      </w:r>
    </w:p>
    <w:p w:rsidR="00D91A9D" w:rsidRDefault="00D91A9D" w:rsidP="00D91A9D">
      <w:r>
        <w:rPr>
          <w:rFonts w:hint="eastAsia"/>
        </w:rPr>
        <w:t xml:space="preserve">    5)  </w:t>
      </w:r>
      <w:r>
        <w:rPr>
          <w:rFonts w:hint="eastAsia"/>
        </w:rPr>
        <w:t>処方成分によるフレークスの発生（リン酸塩）</w:t>
      </w:r>
    </w:p>
    <w:p w:rsidR="00D91A9D" w:rsidRDefault="00D91A9D" w:rsidP="00D91A9D">
      <w:r>
        <w:rPr>
          <w:rFonts w:hint="eastAsia"/>
        </w:rPr>
        <w:t xml:space="preserve">    6)  </w:t>
      </w:r>
      <w:r>
        <w:rPr>
          <w:rFonts w:hint="eastAsia"/>
        </w:rPr>
        <w:t>不溶性微粒子の改善Ⅰ（シリコン塗布ゴム栓、シリンジ）</w:t>
      </w:r>
    </w:p>
    <w:p w:rsidR="00D91A9D" w:rsidRDefault="00D91A9D" w:rsidP="00D91A9D">
      <w:r>
        <w:rPr>
          <w:rFonts w:hint="eastAsia"/>
        </w:rPr>
        <w:t xml:space="preserve">    7)  </w:t>
      </w:r>
      <w:r>
        <w:rPr>
          <w:rFonts w:hint="eastAsia"/>
        </w:rPr>
        <w:t>不溶性微粒子の改善Ⅱ（輸液の経年での増加）</w:t>
      </w:r>
    </w:p>
    <w:p w:rsidR="00D91A9D" w:rsidRDefault="00D91A9D" w:rsidP="00D91A9D">
      <w:r>
        <w:rPr>
          <w:rFonts w:hint="eastAsia"/>
        </w:rPr>
        <w:t xml:space="preserve">    8)  </w:t>
      </w:r>
      <w:r>
        <w:rPr>
          <w:rFonts w:hint="eastAsia"/>
        </w:rPr>
        <w:t>導入品の異物低減（プラスチックアンプル）</w:t>
      </w:r>
    </w:p>
    <w:p w:rsidR="00D91A9D" w:rsidRDefault="00D91A9D" w:rsidP="00D91A9D">
      <w:r>
        <w:rPr>
          <w:rFonts w:hint="eastAsia"/>
        </w:rPr>
        <w:t xml:space="preserve">    9)  </w:t>
      </w:r>
      <w:r>
        <w:rPr>
          <w:rFonts w:hint="eastAsia"/>
        </w:rPr>
        <w:t>不溶性異物の経年での増加（原薬の出発物質の変更）</w:t>
      </w:r>
    </w:p>
    <w:p w:rsidR="00D91A9D" w:rsidRDefault="00D91A9D" w:rsidP="00D91A9D">
      <w:r>
        <w:rPr>
          <w:rFonts w:hint="eastAsia"/>
        </w:rPr>
        <w:t xml:space="preserve">    10)  </w:t>
      </w:r>
      <w:r>
        <w:rPr>
          <w:rFonts w:hint="eastAsia"/>
        </w:rPr>
        <w:t>資材からの影響（ポリ袋）</w:t>
      </w:r>
    </w:p>
    <w:p w:rsidR="00D91A9D" w:rsidRDefault="00D91A9D" w:rsidP="00D91A9D">
      <w:r>
        <w:rPr>
          <w:rFonts w:hint="eastAsia"/>
        </w:rPr>
        <w:t xml:space="preserve">    11)  </w:t>
      </w:r>
      <w:r>
        <w:rPr>
          <w:rFonts w:hint="eastAsia"/>
        </w:rPr>
        <w:t>高額な製品の異物対策（ガラス溶着している異物の除去）</w:t>
      </w:r>
    </w:p>
    <w:p w:rsidR="00D91A9D" w:rsidRDefault="00D91A9D" w:rsidP="00D91A9D">
      <w:r>
        <w:rPr>
          <w:rFonts w:hint="eastAsia"/>
        </w:rPr>
        <w:t xml:space="preserve">    12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開発段階の取組みⅠ（海外製造品</w:t>
      </w:r>
      <w:r>
        <w:rPr>
          <w:rFonts w:hint="eastAsia"/>
        </w:rPr>
        <w:t xml:space="preserve"> </w:t>
      </w:r>
      <w:r>
        <w:rPr>
          <w:rFonts w:hint="eastAsia"/>
        </w:rPr>
        <w:t>イタリア編）</w:t>
      </w:r>
    </w:p>
    <w:p w:rsidR="00D91A9D" w:rsidRDefault="00D91A9D" w:rsidP="00D91A9D">
      <w:r>
        <w:rPr>
          <w:rFonts w:hint="eastAsia"/>
        </w:rPr>
        <w:t xml:space="preserve">    13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開発段階の取組みⅡ（海外製造品</w:t>
      </w:r>
      <w:r>
        <w:rPr>
          <w:rFonts w:hint="eastAsia"/>
        </w:rPr>
        <w:t xml:space="preserve"> </w:t>
      </w:r>
      <w:r w:rsidR="0067791B">
        <w:rPr>
          <w:rFonts w:hint="eastAsia"/>
        </w:rPr>
        <w:t>ベルギー編</w:t>
      </w:r>
      <w:r>
        <w:rPr>
          <w:rFonts w:hint="eastAsia"/>
        </w:rPr>
        <w:t>）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開発段階の取組みⅢ（海外製造品</w:t>
      </w:r>
      <w:r>
        <w:rPr>
          <w:rFonts w:hint="eastAsia"/>
        </w:rPr>
        <w:t xml:space="preserve"> </w:t>
      </w:r>
      <w:r w:rsidR="0067791B">
        <w:rPr>
          <w:rFonts w:hint="eastAsia"/>
        </w:rPr>
        <w:t>ドイツ</w:t>
      </w:r>
      <w:r>
        <w:rPr>
          <w:rFonts w:hint="eastAsia"/>
        </w:rPr>
        <w:t>）</w:t>
      </w:r>
    </w:p>
    <w:p w:rsidR="0067791B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7791B" w:rsidRPr="0067791B">
        <w:rPr>
          <w:rFonts w:hint="eastAsia"/>
        </w:rPr>
        <w:t>15</w:t>
      </w:r>
      <w:r w:rsidR="0067791B" w:rsidRPr="0067791B">
        <w:rPr>
          <w:rFonts w:hint="eastAsia"/>
        </w:rPr>
        <w:t>）間違った改善事例の取組み（委託先との協同）</w:t>
      </w:r>
    </w:p>
    <w:p w:rsidR="00D91A9D" w:rsidRDefault="00D91A9D" w:rsidP="00D91A9D">
      <w:r>
        <w:rPr>
          <w:rFonts w:hint="eastAsia"/>
        </w:rPr>
        <w:t xml:space="preserve">   </w:t>
      </w:r>
      <w:r w:rsidR="0067791B" w:rsidRPr="0067791B">
        <w:rPr>
          <w:rFonts w:hint="eastAsia"/>
        </w:rPr>
        <w:t xml:space="preserve">16)  </w:t>
      </w:r>
      <w:r w:rsidR="0067791B" w:rsidRPr="0067791B">
        <w:rPr>
          <w:rFonts w:hint="eastAsia"/>
        </w:rPr>
        <w:t>不溶性微粒子の改善Ⅲ（添加剤由来）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87401">
        <w:rPr>
          <w:rFonts w:hint="eastAsia"/>
          <w:highlight w:val="yellow"/>
        </w:rPr>
        <w:t xml:space="preserve">17) </w:t>
      </w:r>
      <w:r w:rsidRPr="00D87401">
        <w:rPr>
          <w:rFonts w:hint="eastAsia"/>
          <w:highlight w:val="yellow"/>
        </w:rPr>
        <w:t>海外製造品の水際での異物対策（外観選別</w:t>
      </w:r>
      <w:r w:rsidRPr="00D87401">
        <w:rPr>
          <w:rFonts w:hint="eastAsia"/>
          <w:highlight w:val="yellow"/>
        </w:rPr>
        <w:t>/</w:t>
      </w:r>
      <w:r w:rsidRPr="00D87401">
        <w:rPr>
          <w:rFonts w:hint="eastAsia"/>
          <w:highlight w:val="yellow"/>
        </w:rPr>
        <w:t>包装表示委託先）</w:t>
      </w:r>
    </w:p>
    <w:p w:rsidR="00D91A9D" w:rsidRDefault="00D91A9D" w:rsidP="00D91A9D"/>
    <w:p w:rsidR="00D91A9D" w:rsidRDefault="00D91A9D" w:rsidP="00D91A9D">
      <w:r>
        <w:rPr>
          <w:rFonts w:hint="eastAsia"/>
        </w:rPr>
        <w:t>４．海外製造所の異物低減指導の方法（実例に基づいて）</w:t>
      </w:r>
    </w:p>
    <w:p w:rsidR="00D91A9D" w:rsidRDefault="00D91A9D" w:rsidP="00D91A9D">
      <w:r>
        <w:rPr>
          <w:rFonts w:hint="eastAsia"/>
        </w:rPr>
        <w:t xml:space="preserve">    1)  </w:t>
      </w:r>
      <w:r>
        <w:rPr>
          <w:rFonts w:hint="eastAsia"/>
        </w:rPr>
        <w:t>開発段階品の評価（製造品と安定性試験品）</w:t>
      </w:r>
    </w:p>
    <w:p w:rsidR="00D91A9D" w:rsidRDefault="00D91A9D" w:rsidP="00D91A9D">
      <w:r>
        <w:rPr>
          <w:rFonts w:hint="eastAsia"/>
        </w:rPr>
        <w:t xml:space="preserve">    2)  </w:t>
      </w:r>
      <w:r>
        <w:rPr>
          <w:rFonts w:hint="eastAsia"/>
        </w:rPr>
        <w:t>海外製造所への訪問</w:t>
      </w:r>
    </w:p>
    <w:p w:rsidR="00D91A9D" w:rsidRDefault="00D91A9D" w:rsidP="00D91A9D">
      <w:r>
        <w:rPr>
          <w:rFonts w:hint="eastAsia"/>
        </w:rPr>
        <w:t xml:space="preserve">    3)  </w:t>
      </w:r>
      <w:r>
        <w:rPr>
          <w:rFonts w:hint="eastAsia"/>
        </w:rPr>
        <w:t>現状の理解</w:t>
      </w:r>
    </w:p>
    <w:p w:rsidR="00D91A9D" w:rsidRDefault="00D91A9D" w:rsidP="00D91A9D">
      <w:r>
        <w:rPr>
          <w:rFonts w:hint="eastAsia"/>
        </w:rPr>
        <w:t xml:space="preserve">    4)  </w:t>
      </w:r>
      <w:r>
        <w:rPr>
          <w:rFonts w:hint="eastAsia"/>
        </w:rPr>
        <w:t>協力の取付け</w:t>
      </w:r>
    </w:p>
    <w:p w:rsidR="00D91A9D" w:rsidRDefault="00D91A9D" w:rsidP="00D91A9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87401">
        <w:rPr>
          <w:rFonts w:hint="eastAsia"/>
          <w:highlight w:val="yellow"/>
        </w:rPr>
        <w:t xml:space="preserve">5) </w:t>
      </w:r>
      <w:r w:rsidRPr="00D87401">
        <w:rPr>
          <w:rFonts w:hint="eastAsia"/>
          <w:highlight w:val="yellow"/>
        </w:rPr>
        <w:t>改善の実施</w:t>
      </w:r>
    </w:p>
    <w:p w:rsidR="00D91A9D" w:rsidRDefault="00D91A9D" w:rsidP="00D91A9D"/>
    <w:p w:rsidR="00D91A9D" w:rsidRDefault="00D91A9D" w:rsidP="00D91A9D">
      <w:r>
        <w:rPr>
          <w:rFonts w:hint="eastAsia"/>
        </w:rPr>
        <w:t>５．注射剤の異物の変更管理時の注意事項</w:t>
      </w:r>
    </w:p>
    <w:p w:rsidR="00D91A9D" w:rsidRDefault="00D91A9D" w:rsidP="00D91A9D">
      <w:r>
        <w:rPr>
          <w:rFonts w:hint="eastAsia"/>
        </w:rPr>
        <w:t xml:space="preserve">    1)  </w:t>
      </w:r>
      <w:r>
        <w:rPr>
          <w:rFonts w:hint="eastAsia"/>
        </w:rPr>
        <w:t>原薬の製造方法変更</w:t>
      </w:r>
    </w:p>
    <w:p w:rsidR="00D91A9D" w:rsidRDefault="00D91A9D" w:rsidP="00D91A9D">
      <w:r>
        <w:rPr>
          <w:rFonts w:hint="eastAsia"/>
        </w:rPr>
        <w:t xml:space="preserve">    2)  </w:t>
      </w:r>
      <w:r>
        <w:rPr>
          <w:rFonts w:hint="eastAsia"/>
        </w:rPr>
        <w:t>直接容器の変更</w:t>
      </w:r>
    </w:p>
    <w:p w:rsidR="00D91A9D" w:rsidRDefault="00D91A9D" w:rsidP="00D91A9D">
      <w:r>
        <w:rPr>
          <w:rFonts w:hint="eastAsia"/>
        </w:rPr>
        <w:t xml:space="preserve">    3)  </w:t>
      </w:r>
      <w:r>
        <w:rPr>
          <w:rFonts w:hint="eastAsia"/>
        </w:rPr>
        <w:t>製造方法の変更</w:t>
      </w:r>
    </w:p>
    <w:p w:rsidR="00D91A9D" w:rsidRDefault="00D91A9D" w:rsidP="00D91A9D"/>
    <w:p w:rsidR="00D91A9D" w:rsidRDefault="00D91A9D" w:rsidP="00D91A9D">
      <w:r>
        <w:rPr>
          <w:rFonts w:hint="eastAsia"/>
        </w:rPr>
        <w:t>６．注射剤の異物苦情を受けた時の対応</w:t>
      </w:r>
    </w:p>
    <w:p w:rsidR="00D91A9D" w:rsidRDefault="00D91A9D" w:rsidP="00D91A9D">
      <w:r>
        <w:rPr>
          <w:rFonts w:hint="eastAsia"/>
        </w:rPr>
        <w:t xml:space="preserve">    1)  </w:t>
      </w:r>
      <w:r>
        <w:rPr>
          <w:rFonts w:hint="eastAsia"/>
        </w:rPr>
        <w:t>どの段階で異物を認めたか</w:t>
      </w:r>
    </w:p>
    <w:p w:rsidR="00D91A9D" w:rsidRDefault="00D91A9D" w:rsidP="00D91A9D">
      <w:r>
        <w:rPr>
          <w:rFonts w:hint="eastAsia"/>
        </w:rPr>
        <w:t xml:space="preserve">    2)  </w:t>
      </w:r>
      <w:r>
        <w:rPr>
          <w:rFonts w:hint="eastAsia"/>
        </w:rPr>
        <w:t>コアリング</w:t>
      </w:r>
    </w:p>
    <w:p w:rsidR="00D91A9D" w:rsidRDefault="00D91A9D" w:rsidP="00D91A9D">
      <w:r>
        <w:rPr>
          <w:rFonts w:hint="eastAsia"/>
        </w:rPr>
        <w:t xml:space="preserve">    3)  </w:t>
      </w:r>
      <w:r>
        <w:rPr>
          <w:rFonts w:hint="eastAsia"/>
        </w:rPr>
        <w:t>異物の同定</w:t>
      </w:r>
    </w:p>
    <w:p w:rsidR="00D91A9D" w:rsidRDefault="00D91A9D" w:rsidP="00D91A9D">
      <w:r>
        <w:rPr>
          <w:rFonts w:hint="eastAsia"/>
        </w:rPr>
        <w:t xml:space="preserve">    4)  </w:t>
      </w:r>
      <w:r>
        <w:rPr>
          <w:rFonts w:hint="eastAsia"/>
        </w:rPr>
        <w:t>広がりの調査</w:t>
      </w:r>
    </w:p>
    <w:p w:rsidR="00D91A9D" w:rsidRDefault="00D91A9D" w:rsidP="00D91A9D">
      <w:r>
        <w:rPr>
          <w:rFonts w:hint="eastAsia"/>
        </w:rPr>
        <w:lastRenderedPageBreak/>
        <w:t xml:space="preserve">    5)  </w:t>
      </w:r>
      <w:r>
        <w:rPr>
          <w:rFonts w:hint="eastAsia"/>
        </w:rPr>
        <w:t>製品回収の有無の判断</w:t>
      </w:r>
    </w:p>
    <w:p w:rsidR="00D91A9D" w:rsidRDefault="00D91A9D" w:rsidP="00D91A9D"/>
    <w:p w:rsidR="00D91A9D" w:rsidRPr="00D87401" w:rsidRDefault="00D91A9D" w:rsidP="00D91A9D">
      <w:pPr>
        <w:rPr>
          <w:highlight w:val="yellow"/>
        </w:rPr>
      </w:pPr>
      <w:r w:rsidRPr="00D87401">
        <w:rPr>
          <w:rFonts w:hint="eastAsia"/>
          <w:highlight w:val="yellow"/>
        </w:rPr>
        <w:t>７．注射剤の抜取検査基準</w:t>
      </w:r>
    </w:p>
    <w:p w:rsidR="00D91A9D" w:rsidRPr="00D87401" w:rsidRDefault="00D91A9D" w:rsidP="00D91A9D">
      <w:pPr>
        <w:rPr>
          <w:highlight w:val="yellow"/>
        </w:rPr>
      </w:pPr>
      <w:r w:rsidRPr="00D87401">
        <w:rPr>
          <w:rFonts w:hint="eastAsia"/>
          <w:highlight w:val="yellow"/>
        </w:rPr>
        <w:t xml:space="preserve"> </w:t>
      </w:r>
      <w:r w:rsidRPr="00D87401">
        <w:rPr>
          <w:rFonts w:hint="eastAsia"/>
          <w:highlight w:val="yellow"/>
        </w:rPr>
        <w:t xml:space="preserve">　</w:t>
      </w:r>
      <w:r w:rsidRPr="00D87401">
        <w:rPr>
          <w:rFonts w:hint="eastAsia"/>
          <w:highlight w:val="yellow"/>
        </w:rPr>
        <w:t>1)</w:t>
      </w:r>
      <w:r w:rsidRPr="00D87401">
        <w:rPr>
          <w:rFonts w:hint="eastAsia"/>
          <w:highlight w:val="yellow"/>
        </w:rPr>
        <w:t>抜取検査の考え方</w:t>
      </w:r>
    </w:p>
    <w:p w:rsidR="00D91A9D" w:rsidRPr="00D87401" w:rsidRDefault="00D91A9D" w:rsidP="00D91A9D">
      <w:pPr>
        <w:rPr>
          <w:highlight w:val="yellow"/>
        </w:rPr>
      </w:pPr>
      <w:r w:rsidRPr="00D87401">
        <w:rPr>
          <w:rFonts w:hint="eastAsia"/>
          <w:highlight w:val="yellow"/>
        </w:rPr>
        <w:t xml:space="preserve"> </w:t>
      </w:r>
      <w:r w:rsidRPr="00D87401">
        <w:rPr>
          <w:rFonts w:hint="eastAsia"/>
          <w:highlight w:val="yellow"/>
        </w:rPr>
        <w:t xml:space="preserve">　</w:t>
      </w:r>
      <w:r w:rsidRPr="00D87401">
        <w:rPr>
          <w:rFonts w:hint="eastAsia"/>
          <w:highlight w:val="yellow"/>
        </w:rPr>
        <w:t>2)</w:t>
      </w:r>
      <w:r w:rsidRPr="00D87401">
        <w:rPr>
          <w:rFonts w:hint="eastAsia"/>
          <w:highlight w:val="yellow"/>
        </w:rPr>
        <w:t>第一種の過誤（αの誤り）と第二種の過誤（βの誤り）</w:t>
      </w:r>
    </w:p>
    <w:p w:rsidR="00D91A9D" w:rsidRPr="00D87401" w:rsidRDefault="00D91A9D" w:rsidP="00D91A9D">
      <w:pPr>
        <w:rPr>
          <w:highlight w:val="yellow"/>
        </w:rPr>
      </w:pPr>
      <w:r w:rsidRPr="00D87401">
        <w:rPr>
          <w:rFonts w:hint="eastAsia"/>
          <w:highlight w:val="yellow"/>
        </w:rPr>
        <w:t xml:space="preserve"> </w:t>
      </w:r>
      <w:r w:rsidRPr="00D87401">
        <w:rPr>
          <w:rFonts w:hint="eastAsia"/>
          <w:highlight w:val="yellow"/>
        </w:rPr>
        <w:t xml:space="preserve">　</w:t>
      </w:r>
      <w:r w:rsidRPr="00D87401">
        <w:rPr>
          <w:rFonts w:hint="eastAsia"/>
          <w:highlight w:val="yellow"/>
        </w:rPr>
        <w:t>3)OC</w:t>
      </w:r>
      <w:r w:rsidRPr="00D87401">
        <w:rPr>
          <w:rFonts w:hint="eastAsia"/>
          <w:highlight w:val="yellow"/>
        </w:rPr>
        <w:t>曲線の見方</w:t>
      </w:r>
    </w:p>
    <w:p w:rsidR="00D91A9D" w:rsidRDefault="00D91A9D" w:rsidP="00D91A9D">
      <w:r w:rsidRPr="00D87401">
        <w:rPr>
          <w:rFonts w:hint="eastAsia"/>
          <w:highlight w:val="yellow"/>
        </w:rPr>
        <w:t xml:space="preserve"> </w:t>
      </w:r>
      <w:r w:rsidRPr="00D87401">
        <w:rPr>
          <w:rFonts w:hint="eastAsia"/>
          <w:highlight w:val="yellow"/>
        </w:rPr>
        <w:t xml:space="preserve">　</w:t>
      </w:r>
      <w:r w:rsidRPr="00D87401">
        <w:rPr>
          <w:rFonts w:hint="eastAsia"/>
          <w:highlight w:val="yellow"/>
        </w:rPr>
        <w:t>4)JISZ9015</w:t>
      </w:r>
      <w:r w:rsidRPr="00D87401">
        <w:rPr>
          <w:rFonts w:hint="eastAsia"/>
          <w:highlight w:val="yellow"/>
        </w:rPr>
        <w:t>の見方</w:t>
      </w:r>
    </w:p>
    <w:p w:rsidR="00D91A9D" w:rsidRDefault="00D91A9D" w:rsidP="00D91A9D"/>
    <w:p w:rsidR="00D91A9D" w:rsidRDefault="00D91A9D" w:rsidP="00D91A9D">
      <w:r>
        <w:rPr>
          <w:rFonts w:hint="eastAsia"/>
        </w:rPr>
        <w:t>８．まとめ</w:t>
      </w:r>
    </w:p>
    <w:p w:rsidR="00D91A9D" w:rsidRDefault="00D91A9D" w:rsidP="00D91A9D">
      <w:r>
        <w:rPr>
          <w:rFonts w:hint="eastAsia"/>
        </w:rPr>
        <w:t xml:space="preserve">    1)  </w:t>
      </w:r>
      <w:r>
        <w:rPr>
          <w:rFonts w:hint="eastAsia"/>
        </w:rPr>
        <w:t>異物のモニターとして異物検査</w:t>
      </w:r>
    </w:p>
    <w:p w:rsidR="00D91A9D" w:rsidRDefault="00D91A9D" w:rsidP="00D91A9D">
      <w:r>
        <w:rPr>
          <w:rFonts w:hint="eastAsia"/>
        </w:rPr>
        <w:t xml:space="preserve">    2)  </w:t>
      </w:r>
      <w:r>
        <w:rPr>
          <w:rFonts w:hint="eastAsia"/>
        </w:rPr>
        <w:t>注射剤の異物に対する正しい知識の重要性</w:t>
      </w:r>
    </w:p>
    <w:p w:rsidR="00FC5175" w:rsidRDefault="00D91A9D" w:rsidP="00D91A9D">
      <w:r>
        <w:rPr>
          <w:rFonts w:hint="eastAsia"/>
        </w:rPr>
        <w:t xml:space="preserve">    3)  </w:t>
      </w:r>
      <w:r>
        <w:rPr>
          <w:rFonts w:hint="eastAsia"/>
        </w:rPr>
        <w:t>正しく評価すれば、必ず異物は低減可能</w:t>
      </w:r>
    </w:p>
    <w:sectPr w:rsidR="00FC5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3E" w:rsidRDefault="0080443E" w:rsidP="0067791B">
      <w:r>
        <w:separator/>
      </w:r>
    </w:p>
  </w:endnote>
  <w:endnote w:type="continuationSeparator" w:id="0">
    <w:p w:rsidR="0080443E" w:rsidRDefault="0080443E" w:rsidP="0067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3E" w:rsidRDefault="0080443E" w:rsidP="0067791B">
      <w:r>
        <w:separator/>
      </w:r>
    </w:p>
  </w:footnote>
  <w:footnote w:type="continuationSeparator" w:id="0">
    <w:p w:rsidR="0080443E" w:rsidRDefault="0080443E" w:rsidP="0067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9D"/>
    <w:rsid w:val="003C78FE"/>
    <w:rsid w:val="0067791B"/>
    <w:rsid w:val="0080443E"/>
    <w:rsid w:val="009479B5"/>
    <w:rsid w:val="00CF7F7D"/>
    <w:rsid w:val="00D87401"/>
    <w:rsid w:val="00D91A9D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E8BEE-C710-4705-912E-1D894C56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1B"/>
  </w:style>
  <w:style w:type="paragraph" w:styleId="a5">
    <w:name w:val="footer"/>
    <w:basedOn w:val="a"/>
    <w:link w:val="a6"/>
    <w:uiPriority w:val="99"/>
    <w:unhideWhenUsed/>
    <w:rsid w:val="0067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2015-12-15T05:43:00Z</dcterms:created>
  <dcterms:modified xsi:type="dcterms:W3CDTF">2015-12-15T05:43:00Z</dcterms:modified>
</cp:coreProperties>
</file>