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6E" w:rsidRPr="00C410BE" w:rsidRDefault="00775E6E" w:rsidP="00775E6E">
      <w:pPr>
        <w:pStyle w:val="a3"/>
        <w:rPr>
          <w:rFonts w:hint="eastAsia"/>
          <w:lang w:val="en-US" w:eastAsia="ja-JP"/>
        </w:rPr>
      </w:pPr>
      <w:r w:rsidRPr="00C410BE">
        <w:rPr>
          <w:rFonts w:hint="eastAsia"/>
          <w:lang w:val="en-US" w:eastAsia="ja-JP"/>
        </w:rPr>
        <w:t>◆ご講演テーマ：</w:t>
      </w:r>
    </w:p>
    <w:p w:rsidR="00775E6E" w:rsidRPr="00EB1177" w:rsidRDefault="00775E6E" w:rsidP="00775E6E">
      <w:pPr>
        <w:pStyle w:val="a3"/>
        <w:tabs>
          <w:tab w:val="clear" w:pos="4252"/>
          <w:tab w:val="clear" w:pos="8504"/>
        </w:tabs>
        <w:snapToGrid/>
        <w:rPr>
          <w:rFonts w:hint="eastAsia"/>
          <w:lang w:val="en-US" w:eastAsia="ja-JP"/>
        </w:rPr>
      </w:pPr>
      <w:r w:rsidRPr="00EB1177">
        <w:rPr>
          <w:rFonts w:hint="eastAsia"/>
          <w:lang w:val="en-US" w:eastAsia="ja-JP"/>
        </w:rPr>
        <w:t>『医薬品製造における逸脱・</w:t>
      </w:r>
      <w:r w:rsidRPr="00EB1177">
        <w:rPr>
          <w:rFonts w:hint="eastAsia"/>
          <w:lang w:val="en-US" w:eastAsia="ja-JP"/>
        </w:rPr>
        <w:t>OOS</w:t>
      </w:r>
      <w:r w:rsidRPr="00EB1177">
        <w:rPr>
          <w:rFonts w:hint="eastAsia"/>
          <w:lang w:val="en-US" w:eastAsia="ja-JP"/>
        </w:rPr>
        <w:t>・作業ミス事例考察と低減・</w:t>
      </w:r>
      <w:r w:rsidRPr="00EB1177">
        <w:rPr>
          <w:rFonts w:hint="eastAsia"/>
          <w:lang w:val="en-US" w:eastAsia="ja-JP"/>
        </w:rPr>
        <w:t>CAPA</w:t>
      </w:r>
      <w:r w:rsidRPr="00EB1177">
        <w:rPr>
          <w:rFonts w:hint="eastAsia"/>
          <w:lang w:val="en-US" w:eastAsia="ja-JP"/>
        </w:rPr>
        <w:t>対応』</w:t>
      </w:r>
    </w:p>
    <w:p w:rsidR="00775E6E" w:rsidRDefault="00775E6E" w:rsidP="00775E6E">
      <w:pPr>
        <w:rPr>
          <w:rFonts w:hint="eastAsia"/>
        </w:rPr>
      </w:pPr>
      <w:r>
        <w:rPr>
          <w:rFonts w:hint="eastAsia"/>
        </w:rPr>
        <w:t>◆講座主旨</w:t>
      </w:r>
    </w:p>
    <w:p w:rsidR="00775E6E" w:rsidRDefault="00775E6E" w:rsidP="00775E6E">
      <w:pPr>
        <w:pStyle w:val="a3"/>
        <w:ind w:firstLineChars="100" w:firstLine="258"/>
        <w:rPr>
          <w:rFonts w:ascii="Arial" w:hAnsi="ＭＳ ゴシック" w:cs="Arial" w:hint="eastAsia"/>
          <w:lang w:val="en-US" w:eastAsia="ja-JP"/>
        </w:rPr>
      </w:pPr>
      <w:r>
        <w:rPr>
          <w:rFonts w:ascii="ＭＳ ゴシック" w:hAnsi="ＭＳ ゴシック" w:hint="eastAsia"/>
          <w:lang w:val="en-US" w:eastAsia="ja-JP"/>
        </w:rPr>
        <w:t>医薬品製造における</w:t>
      </w:r>
      <w:r w:rsidRPr="00C65E8C">
        <w:rPr>
          <w:rFonts w:ascii="ＭＳ ゴシック" w:hAnsi="ＭＳ ゴシック" w:hint="eastAsia"/>
          <w:lang w:val="en-US" w:eastAsia="ja-JP"/>
        </w:rPr>
        <w:t>逸脱</w:t>
      </w:r>
      <w:r>
        <w:rPr>
          <w:rFonts w:ascii="ＭＳ ゴシック" w:hAnsi="ＭＳ ゴシック" w:hint="eastAsia"/>
          <w:lang w:val="en-US" w:eastAsia="ja-JP"/>
        </w:rPr>
        <w:t>・</w:t>
      </w:r>
      <w:r w:rsidRPr="00C65E8C">
        <w:rPr>
          <w:rFonts w:ascii="ＭＳ ゴシック" w:hAnsi="ＭＳ ゴシック" w:hint="eastAsia"/>
          <w:lang w:val="en-US" w:eastAsia="ja-JP"/>
        </w:rPr>
        <w:t>OOS</w:t>
      </w:r>
      <w:r>
        <w:rPr>
          <w:rFonts w:ascii="ＭＳ ゴシック" w:hAnsi="ＭＳ ゴシック" w:hint="eastAsia"/>
          <w:lang w:val="en-US" w:eastAsia="ja-JP"/>
        </w:rPr>
        <w:t>の判断/</w:t>
      </w:r>
      <w:r w:rsidRPr="00C65E8C">
        <w:rPr>
          <w:rFonts w:ascii="ＭＳ ゴシック" w:hAnsi="ＭＳ ゴシック" w:hint="eastAsia"/>
          <w:lang w:val="en-US" w:eastAsia="ja-JP"/>
        </w:rPr>
        <w:t>管理</w:t>
      </w:r>
      <w:r>
        <w:rPr>
          <w:rFonts w:ascii="ＭＳ ゴシック" w:hAnsi="ＭＳ ゴシック" w:hint="eastAsia"/>
          <w:lang w:val="en-US" w:eastAsia="ja-JP"/>
        </w:rPr>
        <w:t>はますます重要性が高まっています。逸脱・OOSは</w:t>
      </w:r>
      <w:r w:rsidRPr="00C65E8C">
        <w:rPr>
          <w:rFonts w:ascii="ＭＳ ゴシック" w:hAnsi="ＭＳ ゴシック" w:hint="eastAsia"/>
          <w:lang w:val="en-US" w:eastAsia="ja-JP"/>
        </w:rPr>
        <w:t>査察時にGMPが適切に運用されているかの観点から必ず確認される重要な項目です。今回、</w:t>
      </w:r>
      <w:r>
        <w:rPr>
          <w:rFonts w:ascii="ＭＳ ゴシック" w:hAnsi="ＭＳ ゴシック" w:hint="eastAsia"/>
          <w:lang w:val="en-US" w:eastAsia="ja-JP"/>
        </w:rPr>
        <w:t>逸脱・OOS</w:t>
      </w:r>
      <w:r w:rsidRPr="00C65E8C">
        <w:rPr>
          <w:rFonts w:ascii="ＭＳ ゴシック" w:hAnsi="ＭＳ ゴシック" w:hint="eastAsia"/>
          <w:lang w:val="en-US" w:eastAsia="ja-JP"/>
        </w:rPr>
        <w:t>について、考え方、仕組みを紹介し、実際に</w:t>
      </w:r>
      <w:r>
        <w:rPr>
          <w:rFonts w:ascii="ＭＳ ゴシック" w:hAnsi="ＭＳ ゴシック" w:hint="eastAsia"/>
          <w:lang w:val="en-US" w:eastAsia="ja-JP"/>
        </w:rPr>
        <w:t>逸脱・</w:t>
      </w:r>
      <w:r w:rsidRPr="00C65E8C">
        <w:rPr>
          <w:rFonts w:ascii="ＭＳ ゴシック" w:hAnsi="ＭＳ ゴシック" w:hint="eastAsia"/>
          <w:lang w:val="en-US" w:eastAsia="ja-JP"/>
        </w:rPr>
        <w:t>OOSが起きた時の、調査、</w:t>
      </w:r>
      <w:r>
        <w:rPr>
          <w:rFonts w:ascii="ＭＳ ゴシック" w:hAnsi="ＭＳ ゴシック" w:hint="eastAsia"/>
          <w:lang w:val="en-US" w:eastAsia="ja-JP"/>
        </w:rPr>
        <w:t>原因究明、対策、そして改善をCAPAでフォローしていく仕組みを説明します。逸脱・OOSの大きな原因である作業ミスが起きる背景とそれを減らす取り組みも併せて紹介します。逸脱・O</w:t>
      </w:r>
      <w:r w:rsidRPr="00C65E8C">
        <w:rPr>
          <w:rFonts w:ascii="ＭＳ ゴシック" w:hAnsi="ＭＳ ゴシック" w:hint="eastAsia"/>
          <w:lang w:val="en-US" w:eastAsia="ja-JP"/>
        </w:rPr>
        <w:t>OSが十分機能しなかったために製品回収に至った事例</w:t>
      </w:r>
      <w:r>
        <w:rPr>
          <w:rFonts w:ascii="ＭＳ ゴシック" w:hAnsi="ＭＳ ゴシック" w:hint="eastAsia"/>
          <w:lang w:val="en-US" w:eastAsia="ja-JP"/>
        </w:rPr>
        <w:t>、最近増えている当局のGMP適合性調査による製品回収事例から学び</w:t>
      </w:r>
      <w:r w:rsidRPr="00C65E8C">
        <w:rPr>
          <w:rFonts w:ascii="ＭＳ ゴシック" w:hAnsi="ＭＳ ゴシック" w:hint="eastAsia"/>
          <w:lang w:val="en-US" w:eastAsia="ja-JP"/>
        </w:rPr>
        <w:t>、品質管理のどこに問題があったか</w:t>
      </w:r>
      <w:r>
        <w:rPr>
          <w:rFonts w:ascii="ＭＳ ゴシック" w:hAnsi="ＭＳ ゴシック" w:hint="eastAsia"/>
          <w:lang w:val="en-US" w:eastAsia="ja-JP"/>
        </w:rPr>
        <w:t>を知り、リスク防止策を紹介します。</w:t>
      </w:r>
    </w:p>
    <w:p w:rsidR="00775E6E" w:rsidRDefault="00775E6E" w:rsidP="00775E6E">
      <w:pPr>
        <w:pStyle w:val="a3"/>
        <w:tabs>
          <w:tab w:val="clear" w:pos="4252"/>
          <w:tab w:val="clear" w:pos="8504"/>
        </w:tabs>
        <w:snapToGrid/>
        <w:rPr>
          <w:rFonts w:ascii="Arial" w:hAnsi="ＭＳ ゴシック" w:cs="Arial" w:hint="eastAsia"/>
          <w:lang w:val="en-US" w:eastAsia="ja-JP"/>
        </w:rPr>
      </w:pPr>
    </w:p>
    <w:p w:rsidR="00775E6E" w:rsidRDefault="00775E6E" w:rsidP="00775E6E">
      <w:pPr>
        <w:rPr>
          <w:rFonts w:ascii="Arial" w:hAnsi="Arial" w:cs="Arial" w:hint="eastAsia"/>
        </w:rPr>
      </w:pPr>
      <w:r w:rsidRPr="00FC2B9D">
        <w:rPr>
          <w:rFonts w:ascii="Arial" w:hAnsi="Arial" w:cs="Arial" w:hint="eastAsia"/>
        </w:rPr>
        <w:t>◆</w:t>
      </w:r>
      <w:r>
        <w:rPr>
          <w:rFonts w:ascii="Arial" w:hAnsi="Arial" w:cs="Arial" w:hint="eastAsia"/>
        </w:rPr>
        <w:t>講習会のねらいなど</w:t>
      </w:r>
    </w:p>
    <w:p w:rsidR="00775E6E" w:rsidRDefault="00775E6E" w:rsidP="00775E6E">
      <w:pPr>
        <w:rPr>
          <w:rFonts w:ascii="Arial" w:hAnsi="Arial" w:cs="Arial"/>
        </w:rPr>
      </w:pPr>
      <w:r>
        <w:rPr>
          <w:rFonts w:ascii="Arial" w:hAnsi="Arial" w:cs="Arial" w:hint="eastAsia"/>
        </w:rPr>
        <w:t xml:space="preserve">　・逸脱・</w:t>
      </w:r>
      <w:r>
        <w:rPr>
          <w:rFonts w:ascii="Arial" w:hAnsi="Arial" w:cs="Arial" w:hint="eastAsia"/>
        </w:rPr>
        <w:t>OOS</w:t>
      </w:r>
      <w:r>
        <w:rPr>
          <w:rFonts w:ascii="Arial" w:hAnsi="Arial" w:cs="Arial" w:hint="eastAsia"/>
        </w:rPr>
        <w:t>について学ぶ。</w:t>
      </w:r>
    </w:p>
    <w:p w:rsidR="00775E6E" w:rsidRDefault="00775E6E" w:rsidP="00775E6E">
      <w:pPr>
        <w:rPr>
          <w:rFonts w:ascii="Arial" w:hAnsi="Arial" w:cs="Arial"/>
        </w:rPr>
      </w:pPr>
      <w:r>
        <w:rPr>
          <w:rFonts w:ascii="Arial" w:hAnsi="Arial" w:cs="Arial" w:hint="eastAsia"/>
        </w:rPr>
        <w:t xml:space="preserve">　・実際の大きな品質事故</w:t>
      </w:r>
      <w:r>
        <w:rPr>
          <w:rFonts w:ascii="Arial" w:hAnsi="Arial" w:cs="Arial" w:hint="eastAsia"/>
        </w:rPr>
        <w:t>/</w:t>
      </w:r>
      <w:r>
        <w:rPr>
          <w:rFonts w:ascii="Arial" w:hAnsi="Arial" w:cs="Arial" w:hint="eastAsia"/>
        </w:rPr>
        <w:t>医薬品の品質トラブルからやるべきことを知る。</w:t>
      </w:r>
    </w:p>
    <w:p w:rsidR="00775E6E" w:rsidRPr="00D32C74" w:rsidRDefault="00775E6E" w:rsidP="00775E6E">
      <w:pPr>
        <w:rPr>
          <w:rFonts w:hint="eastAsia"/>
        </w:rPr>
      </w:pPr>
      <w:r>
        <w:rPr>
          <w:rFonts w:ascii="Arial" w:hAnsi="Arial" w:cs="Arial" w:hint="eastAsia"/>
        </w:rPr>
        <w:t xml:space="preserve">　・当局の指摘事項から、製品回収から注意すべき点を知る。</w:t>
      </w:r>
    </w:p>
    <w:p w:rsidR="00775E6E" w:rsidRPr="00A13248" w:rsidRDefault="00775E6E" w:rsidP="00775E6E">
      <w:pPr>
        <w:rPr>
          <w:rFonts w:hint="eastAsia"/>
        </w:rPr>
      </w:pPr>
    </w:p>
    <w:p w:rsidR="00775E6E" w:rsidRDefault="00775E6E" w:rsidP="00775E6E">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775E6E" w:rsidRDefault="00775E6E" w:rsidP="00775E6E">
      <w:pPr>
        <w:rPr>
          <w:rFonts w:hint="eastAsia"/>
        </w:rPr>
      </w:pPr>
      <w:r>
        <w:rPr>
          <w:rFonts w:hint="eastAsia"/>
        </w:rPr>
        <w:t>Ⅰ．医薬品製造所における逸脱</w:t>
      </w:r>
      <w:r>
        <w:rPr>
          <w:rFonts w:hint="eastAsia"/>
        </w:rPr>
        <w:t>/</w:t>
      </w:r>
      <w:r>
        <w:rPr>
          <w:rFonts w:hint="eastAsia"/>
        </w:rPr>
        <w:t>異常の判断・調査・対応のポイント</w:t>
      </w:r>
    </w:p>
    <w:p w:rsidR="00775E6E" w:rsidRPr="00C65E8C" w:rsidRDefault="00775E6E" w:rsidP="00775E6E">
      <w:pPr>
        <w:ind w:firstLineChars="100" w:firstLine="258"/>
        <w:rPr>
          <w:rFonts w:ascii="Arial" w:hAnsi="Arial" w:cs="Arial" w:hint="eastAsia"/>
        </w:rPr>
      </w:pPr>
      <w:r w:rsidRPr="00C65E8C">
        <w:rPr>
          <w:rFonts w:ascii="Arial" w:hAnsi="Arial" w:cs="Arial" w:hint="eastAsia"/>
        </w:rPr>
        <w:t>１．</w:t>
      </w:r>
      <w:r>
        <w:rPr>
          <w:rFonts w:ascii="Arial" w:hAnsi="Arial" w:cs="Arial" w:hint="eastAsia"/>
        </w:rPr>
        <w:t>逸脱</w:t>
      </w:r>
      <w:r w:rsidRPr="00C65E8C">
        <w:rPr>
          <w:rFonts w:ascii="Arial" w:hAnsi="Arial" w:cs="Arial" w:hint="eastAsia"/>
        </w:rPr>
        <w:t>/</w:t>
      </w:r>
      <w:r>
        <w:rPr>
          <w:rFonts w:ascii="Arial" w:hAnsi="Arial" w:cs="Arial" w:hint="eastAsia"/>
        </w:rPr>
        <w:t>異常</w:t>
      </w:r>
      <w:r w:rsidRPr="00C65E8C">
        <w:rPr>
          <w:rFonts w:ascii="Arial" w:hAnsi="Arial" w:cs="Arial" w:hint="eastAsia"/>
        </w:rPr>
        <w:t>について</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１）</w:t>
      </w:r>
      <w:r>
        <w:rPr>
          <w:rFonts w:ascii="Arial" w:hAnsi="Arial" w:cs="Arial" w:hint="eastAsia"/>
        </w:rPr>
        <w:t>逸脱</w:t>
      </w:r>
      <w:r w:rsidRPr="00C65E8C">
        <w:rPr>
          <w:rFonts w:ascii="Arial" w:hAnsi="Arial" w:cs="Arial" w:hint="eastAsia"/>
        </w:rPr>
        <w:t>/</w:t>
      </w:r>
      <w:r>
        <w:rPr>
          <w:rFonts w:ascii="Arial" w:hAnsi="Arial" w:cs="Arial" w:hint="eastAsia"/>
        </w:rPr>
        <w:t>異常</w:t>
      </w:r>
      <w:r w:rsidRPr="00C65E8C">
        <w:rPr>
          <w:rFonts w:ascii="Arial" w:hAnsi="Arial" w:cs="Arial" w:hint="eastAsia"/>
        </w:rPr>
        <w:t>の考え方</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２）</w:t>
      </w:r>
      <w:r>
        <w:rPr>
          <w:rFonts w:ascii="Arial" w:hAnsi="Arial" w:cs="Arial" w:hint="eastAsia"/>
        </w:rPr>
        <w:t>逸脱</w:t>
      </w:r>
      <w:r w:rsidRPr="00C65E8C">
        <w:rPr>
          <w:rFonts w:ascii="Arial" w:hAnsi="Arial" w:cs="Arial" w:hint="eastAsia"/>
        </w:rPr>
        <w:t>/</w:t>
      </w:r>
      <w:r>
        <w:rPr>
          <w:rFonts w:ascii="Arial" w:hAnsi="Arial" w:cs="Arial" w:hint="eastAsia"/>
        </w:rPr>
        <w:t>異常</w:t>
      </w:r>
      <w:r w:rsidRPr="00C65E8C">
        <w:rPr>
          <w:rFonts w:ascii="Arial" w:hAnsi="Arial" w:cs="Arial" w:hint="eastAsia"/>
        </w:rPr>
        <w:t>の仕組み</w:t>
      </w:r>
    </w:p>
    <w:p w:rsidR="00775E6E" w:rsidRPr="00C65E8C" w:rsidRDefault="00775E6E" w:rsidP="00775E6E">
      <w:pPr>
        <w:ind w:firstLineChars="100" w:firstLine="258"/>
        <w:rPr>
          <w:rFonts w:ascii="Arial" w:hAnsi="Arial" w:cs="Arial" w:hint="eastAsia"/>
        </w:rPr>
      </w:pPr>
      <w:r w:rsidRPr="00C65E8C">
        <w:rPr>
          <w:rFonts w:ascii="Arial" w:hAnsi="Arial" w:cs="Arial" w:hint="eastAsia"/>
        </w:rPr>
        <w:t>２．</w:t>
      </w:r>
      <w:r>
        <w:rPr>
          <w:rFonts w:ascii="Arial" w:hAnsi="Arial" w:cs="Arial" w:hint="eastAsia"/>
        </w:rPr>
        <w:t>逸脱の初動調査で行うこと</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１）</w:t>
      </w:r>
      <w:r>
        <w:rPr>
          <w:rFonts w:ascii="Arial" w:hAnsi="Arial" w:cs="Arial" w:hint="eastAsia"/>
        </w:rPr>
        <w:t>逸脱の品質への大きさの確認</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２）</w:t>
      </w:r>
      <w:r>
        <w:rPr>
          <w:rFonts w:ascii="Arial" w:hAnsi="Arial" w:cs="Arial" w:hint="eastAsia"/>
        </w:rPr>
        <w:t>ロット内、他のロット、他の製品への広がり確認</w:t>
      </w:r>
    </w:p>
    <w:p w:rsidR="00775E6E" w:rsidRDefault="00775E6E" w:rsidP="00775E6E">
      <w:pPr>
        <w:ind w:firstLineChars="200" w:firstLine="516"/>
        <w:rPr>
          <w:rFonts w:ascii="Arial" w:hAnsi="Arial" w:cs="Arial"/>
        </w:rPr>
      </w:pPr>
      <w:r w:rsidRPr="00C65E8C">
        <w:rPr>
          <w:rFonts w:ascii="Arial" w:hAnsi="Arial" w:cs="Arial" w:hint="eastAsia"/>
        </w:rPr>
        <w:t>３）</w:t>
      </w:r>
      <w:r>
        <w:rPr>
          <w:rFonts w:ascii="Arial" w:hAnsi="Arial" w:cs="Arial" w:hint="eastAsia"/>
        </w:rPr>
        <w:t>発生頻度の推定</w:t>
      </w:r>
    </w:p>
    <w:p w:rsidR="00775E6E" w:rsidRDefault="00775E6E" w:rsidP="00775E6E">
      <w:pPr>
        <w:ind w:firstLineChars="200" w:firstLine="516"/>
        <w:rPr>
          <w:rFonts w:ascii="Arial" w:hAnsi="Arial" w:cs="Arial"/>
        </w:rPr>
      </w:pPr>
      <w:r>
        <w:rPr>
          <w:rFonts w:ascii="Arial" w:hAnsi="Arial" w:cs="Arial" w:hint="eastAsia"/>
        </w:rPr>
        <w:t>４）ロットの処置＆対応</w:t>
      </w:r>
    </w:p>
    <w:p w:rsidR="00775E6E" w:rsidRPr="00C65E8C" w:rsidRDefault="00775E6E" w:rsidP="00775E6E">
      <w:pPr>
        <w:ind w:firstLineChars="200" w:firstLine="516"/>
        <w:rPr>
          <w:rFonts w:ascii="Arial" w:hAnsi="Arial" w:cs="Arial" w:hint="eastAsia"/>
        </w:rPr>
      </w:pPr>
      <w:r>
        <w:rPr>
          <w:rFonts w:ascii="Arial" w:hAnsi="Arial" w:cs="Arial" w:hint="eastAsia"/>
        </w:rPr>
        <w:t>５）改善</w:t>
      </w:r>
      <w:r>
        <w:rPr>
          <w:rFonts w:ascii="Arial" w:hAnsi="Arial" w:cs="Arial" w:hint="eastAsia"/>
        </w:rPr>
        <w:t>/</w:t>
      </w:r>
      <w:r>
        <w:rPr>
          <w:rFonts w:ascii="Arial" w:hAnsi="Arial" w:cs="Arial" w:hint="eastAsia"/>
        </w:rPr>
        <w:t>是正処置</w:t>
      </w:r>
    </w:p>
    <w:p w:rsidR="00775E6E" w:rsidRPr="00C65E8C" w:rsidRDefault="00775E6E" w:rsidP="00775E6E">
      <w:pPr>
        <w:ind w:firstLineChars="100" w:firstLine="258"/>
        <w:rPr>
          <w:rFonts w:ascii="Arial" w:hAnsi="Arial" w:cs="Arial" w:hint="eastAsia"/>
        </w:rPr>
      </w:pPr>
      <w:r w:rsidRPr="00C65E8C">
        <w:rPr>
          <w:rFonts w:ascii="Arial" w:hAnsi="Arial" w:cs="Arial" w:hint="eastAsia"/>
        </w:rPr>
        <w:t>３．</w:t>
      </w:r>
      <w:r>
        <w:rPr>
          <w:rFonts w:ascii="Arial" w:hAnsi="Arial" w:cs="Arial" w:hint="eastAsia"/>
        </w:rPr>
        <w:t>実際の事例から学ぶ</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１）</w:t>
      </w:r>
      <w:r>
        <w:rPr>
          <w:rFonts w:ascii="Arial" w:hAnsi="Arial" w:cs="Arial" w:hint="eastAsia"/>
        </w:rPr>
        <w:t>滅菌温度の異常</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２）</w:t>
      </w:r>
      <w:r>
        <w:rPr>
          <w:rFonts w:ascii="Arial" w:hAnsi="Arial" w:cs="Arial" w:hint="eastAsia"/>
        </w:rPr>
        <w:t>原薬に異物発見（製剤への影響？）</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３）</w:t>
      </w:r>
      <w:r>
        <w:rPr>
          <w:rFonts w:ascii="Arial" w:hAnsi="Arial" w:cs="Arial" w:hint="eastAsia"/>
        </w:rPr>
        <w:t>アルミピロー包装の強度不足</w:t>
      </w:r>
    </w:p>
    <w:p w:rsidR="00775E6E" w:rsidRDefault="00775E6E" w:rsidP="00775E6E">
      <w:r>
        <w:rPr>
          <w:rFonts w:hint="eastAsia"/>
        </w:rPr>
        <w:t xml:space="preserve">　　４）凍結乾燥製剤の製造時のｐ</w:t>
      </w:r>
      <w:r>
        <w:rPr>
          <w:rFonts w:hint="eastAsia"/>
        </w:rPr>
        <w:t>H</w:t>
      </w:r>
      <w:r>
        <w:rPr>
          <w:rFonts w:hint="eastAsia"/>
        </w:rPr>
        <w:t>異常</w:t>
      </w:r>
    </w:p>
    <w:p w:rsidR="00775E6E" w:rsidRDefault="00775E6E" w:rsidP="00775E6E">
      <w:r>
        <w:rPr>
          <w:rFonts w:hint="eastAsia"/>
        </w:rPr>
        <w:t xml:space="preserve">　　５）注射剤の異種フリップキャップの混入</w:t>
      </w:r>
    </w:p>
    <w:p w:rsidR="00775E6E" w:rsidRDefault="00775E6E" w:rsidP="00775E6E">
      <w:r>
        <w:rPr>
          <w:rFonts w:hint="eastAsia"/>
        </w:rPr>
        <w:t xml:space="preserve">　　７）注射剤アンプルのラベル無し苦情</w:t>
      </w:r>
    </w:p>
    <w:p w:rsidR="00775E6E" w:rsidRDefault="00775E6E" w:rsidP="00775E6E">
      <w:r>
        <w:rPr>
          <w:rFonts w:hint="eastAsia"/>
        </w:rPr>
        <w:t xml:space="preserve">　　８）注射剤ゴム栓の打栓不備の結晶析出対応</w:t>
      </w:r>
    </w:p>
    <w:p w:rsidR="00775E6E" w:rsidRDefault="00775E6E" w:rsidP="00775E6E">
      <w:r>
        <w:rPr>
          <w:rFonts w:hint="eastAsia"/>
        </w:rPr>
        <w:t xml:space="preserve">　　９）</w:t>
      </w:r>
      <w:r>
        <w:rPr>
          <w:rFonts w:hint="eastAsia"/>
        </w:rPr>
        <w:t>W</w:t>
      </w:r>
      <w:r>
        <w:rPr>
          <w:rFonts w:hint="eastAsia"/>
        </w:rPr>
        <w:t>整形医院での感染者発生対応</w:t>
      </w:r>
    </w:p>
    <w:p w:rsidR="00775E6E" w:rsidRDefault="00775E6E" w:rsidP="00775E6E">
      <w:pPr>
        <w:rPr>
          <w:rFonts w:hint="eastAsia"/>
        </w:rPr>
      </w:pPr>
      <w:r>
        <w:rPr>
          <w:rFonts w:hint="eastAsia"/>
        </w:rPr>
        <w:t xml:space="preserve">　　</w:t>
      </w:r>
      <w:r>
        <w:rPr>
          <w:rFonts w:hint="eastAsia"/>
        </w:rPr>
        <w:t>10</w:t>
      </w:r>
      <w:r>
        <w:rPr>
          <w:rFonts w:hint="eastAsia"/>
        </w:rPr>
        <w:t>）中国原薬製造所の別のところでの製造発見時の対応　など</w:t>
      </w:r>
    </w:p>
    <w:p w:rsidR="00775E6E" w:rsidRDefault="00775E6E" w:rsidP="00775E6E">
      <w:pPr>
        <w:rPr>
          <w:rFonts w:hint="eastAsia"/>
        </w:rPr>
      </w:pPr>
    </w:p>
    <w:p w:rsidR="00775E6E" w:rsidRPr="00C65E8C" w:rsidRDefault="00775E6E" w:rsidP="00775E6E">
      <w:pPr>
        <w:rPr>
          <w:rFonts w:ascii="Arial" w:hAnsi="Arial" w:cs="Arial" w:hint="eastAsia"/>
        </w:rPr>
      </w:pPr>
      <w:r>
        <w:rPr>
          <w:rFonts w:ascii="Arial" w:hAnsi="Arial" w:cs="Arial" w:hint="eastAsia"/>
        </w:rPr>
        <w:t>Ⅱ</w:t>
      </w:r>
      <w:r w:rsidRPr="00C65E8C">
        <w:rPr>
          <w:rFonts w:ascii="Arial" w:hAnsi="Arial" w:cs="Arial" w:hint="eastAsia"/>
        </w:rPr>
        <w:t>．試験検査室における</w:t>
      </w:r>
      <w:r w:rsidRPr="00C65E8C">
        <w:rPr>
          <w:rFonts w:ascii="Arial" w:hAnsi="Arial" w:cs="Arial" w:hint="eastAsia"/>
        </w:rPr>
        <w:t>OOS/OOT</w:t>
      </w:r>
      <w:r w:rsidRPr="00C65E8C">
        <w:rPr>
          <w:rFonts w:ascii="Arial" w:hAnsi="Arial" w:cs="Arial" w:hint="eastAsia"/>
        </w:rPr>
        <w:t>判断・調査・対応のポイント</w:t>
      </w:r>
    </w:p>
    <w:p w:rsidR="00775E6E" w:rsidRPr="00C65E8C" w:rsidRDefault="00775E6E" w:rsidP="00775E6E">
      <w:pPr>
        <w:ind w:firstLineChars="100" w:firstLine="258"/>
        <w:rPr>
          <w:rFonts w:ascii="Arial" w:hAnsi="Arial" w:cs="Arial" w:hint="eastAsia"/>
        </w:rPr>
      </w:pPr>
      <w:r w:rsidRPr="00C65E8C">
        <w:rPr>
          <w:rFonts w:ascii="Arial" w:hAnsi="Arial" w:cs="Arial" w:hint="eastAsia"/>
        </w:rPr>
        <w:t>１．</w:t>
      </w:r>
      <w:r w:rsidRPr="00C65E8C">
        <w:rPr>
          <w:rFonts w:ascii="Arial" w:hAnsi="Arial" w:cs="Arial" w:hint="eastAsia"/>
        </w:rPr>
        <w:t>OOS/OOT</w:t>
      </w:r>
      <w:r w:rsidRPr="00C65E8C">
        <w:rPr>
          <w:rFonts w:ascii="Arial" w:hAnsi="Arial" w:cs="Arial" w:hint="eastAsia"/>
        </w:rPr>
        <w:t>について</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１）</w:t>
      </w:r>
      <w:r w:rsidRPr="00C65E8C">
        <w:rPr>
          <w:rFonts w:ascii="Arial" w:hAnsi="Arial" w:cs="Arial" w:hint="eastAsia"/>
        </w:rPr>
        <w:t>OOS/OOT</w:t>
      </w:r>
      <w:r w:rsidRPr="00C65E8C">
        <w:rPr>
          <w:rFonts w:ascii="Arial" w:hAnsi="Arial" w:cs="Arial" w:hint="eastAsia"/>
        </w:rPr>
        <w:t>の考え方</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２）</w:t>
      </w:r>
      <w:r w:rsidRPr="00C65E8C">
        <w:rPr>
          <w:rFonts w:ascii="Arial" w:hAnsi="Arial" w:cs="Arial" w:hint="eastAsia"/>
        </w:rPr>
        <w:t>OOS/OOT</w:t>
      </w:r>
      <w:r w:rsidRPr="00C65E8C">
        <w:rPr>
          <w:rFonts w:ascii="Arial" w:hAnsi="Arial" w:cs="Arial" w:hint="eastAsia"/>
        </w:rPr>
        <w:t>の仕組み</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３）</w:t>
      </w:r>
      <w:r w:rsidRPr="00C65E8C">
        <w:rPr>
          <w:rFonts w:ascii="Arial" w:hAnsi="Arial" w:cs="Arial" w:hint="eastAsia"/>
        </w:rPr>
        <w:t>OOT</w:t>
      </w:r>
      <w:r w:rsidRPr="00C65E8C">
        <w:rPr>
          <w:rFonts w:ascii="Arial" w:hAnsi="Arial" w:cs="Arial" w:hint="eastAsia"/>
        </w:rPr>
        <w:t>の導入について（</w:t>
      </w:r>
      <w:proofErr w:type="spellStart"/>
      <w:r w:rsidRPr="00C65E8C">
        <w:rPr>
          <w:rFonts w:ascii="Arial" w:hAnsi="Arial" w:cs="Arial" w:hint="eastAsia"/>
        </w:rPr>
        <w:t>Cp</w:t>
      </w:r>
      <w:proofErr w:type="spellEnd"/>
      <w:r w:rsidRPr="00C65E8C">
        <w:rPr>
          <w:rFonts w:ascii="Arial" w:hAnsi="Arial" w:cs="Arial" w:hint="eastAsia"/>
        </w:rPr>
        <w:t>と</w:t>
      </w:r>
      <w:proofErr w:type="spellStart"/>
      <w:r w:rsidRPr="00C65E8C">
        <w:rPr>
          <w:rFonts w:ascii="Arial" w:hAnsi="Arial" w:cs="Arial" w:hint="eastAsia"/>
        </w:rPr>
        <w:t>Cpk</w:t>
      </w:r>
      <w:proofErr w:type="spellEnd"/>
      <w:r w:rsidRPr="00C65E8C">
        <w:rPr>
          <w:rFonts w:ascii="Arial" w:hAnsi="Arial" w:cs="Arial" w:hint="eastAsia"/>
        </w:rPr>
        <w:t>の活用）</w:t>
      </w:r>
    </w:p>
    <w:p w:rsidR="00775E6E" w:rsidRPr="00C65E8C" w:rsidRDefault="00775E6E" w:rsidP="00775E6E">
      <w:pPr>
        <w:ind w:firstLineChars="100" w:firstLine="258"/>
        <w:rPr>
          <w:rFonts w:ascii="Arial" w:hAnsi="Arial" w:cs="Arial" w:hint="eastAsia"/>
        </w:rPr>
      </w:pPr>
      <w:r w:rsidRPr="00C65E8C">
        <w:rPr>
          <w:rFonts w:ascii="Arial" w:hAnsi="Arial" w:cs="Arial" w:hint="eastAsia"/>
        </w:rPr>
        <w:t>２．ラボエラー調査</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１）ラボエラーチエックシート活用</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２）試験器具、溶液の試験終了時まで保管</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３）明確なラボエラーが断定できない時</w:t>
      </w:r>
    </w:p>
    <w:p w:rsidR="00775E6E" w:rsidRPr="00C65E8C" w:rsidRDefault="00775E6E" w:rsidP="00775E6E">
      <w:pPr>
        <w:ind w:firstLineChars="100" w:firstLine="258"/>
        <w:rPr>
          <w:rFonts w:ascii="Arial" w:hAnsi="Arial" w:cs="Arial" w:hint="eastAsia"/>
        </w:rPr>
      </w:pPr>
      <w:r w:rsidRPr="00C65E8C">
        <w:rPr>
          <w:rFonts w:ascii="Arial" w:hAnsi="Arial" w:cs="Arial" w:hint="eastAsia"/>
        </w:rPr>
        <w:t>３．製造工程の調査</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１）該当ロットの逸脱確認</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２）最近のロットの試験結果の確認</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３）最近のインプロデータの確認</w:t>
      </w:r>
    </w:p>
    <w:p w:rsidR="00775E6E" w:rsidRPr="00C65E8C" w:rsidRDefault="00775E6E" w:rsidP="00775E6E">
      <w:pPr>
        <w:ind w:firstLineChars="100" w:firstLine="258"/>
        <w:rPr>
          <w:rFonts w:ascii="Arial" w:hAnsi="Arial" w:cs="Arial" w:hint="eastAsia"/>
        </w:rPr>
      </w:pPr>
      <w:r w:rsidRPr="00C65E8C">
        <w:rPr>
          <w:rFonts w:ascii="Arial" w:hAnsi="Arial" w:cs="Arial" w:hint="eastAsia"/>
        </w:rPr>
        <w:t>４．再試験実施の問題点</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１）再試験のための調査</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２）試験者数と試験数</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３）再試験の判定</w:t>
      </w:r>
    </w:p>
    <w:p w:rsidR="00775E6E" w:rsidRPr="00C65E8C" w:rsidRDefault="00775E6E" w:rsidP="00775E6E">
      <w:pPr>
        <w:ind w:firstLineChars="100" w:firstLine="258"/>
        <w:rPr>
          <w:rFonts w:ascii="Arial" w:hAnsi="Arial" w:cs="Arial" w:hint="eastAsia"/>
        </w:rPr>
      </w:pPr>
      <w:r w:rsidRPr="00C65E8C">
        <w:rPr>
          <w:rFonts w:ascii="Arial" w:hAnsi="Arial" w:cs="Arial" w:hint="eastAsia"/>
        </w:rPr>
        <w:t>５．再サンプリング時の問題点</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１）サンプリング時の問題有無</w:t>
      </w:r>
    </w:p>
    <w:p w:rsidR="00775E6E" w:rsidRPr="00C65E8C" w:rsidRDefault="00775E6E" w:rsidP="00775E6E">
      <w:pPr>
        <w:ind w:firstLineChars="200" w:firstLine="516"/>
        <w:rPr>
          <w:rFonts w:ascii="Arial" w:hAnsi="Arial" w:cs="Arial" w:hint="eastAsia"/>
        </w:rPr>
      </w:pPr>
      <w:r w:rsidRPr="00C65E8C">
        <w:rPr>
          <w:rFonts w:ascii="Arial" w:hAnsi="Arial" w:cs="Arial" w:hint="eastAsia"/>
        </w:rPr>
        <w:t>２）再サンプリングのための調査</w:t>
      </w:r>
    </w:p>
    <w:p w:rsidR="00775E6E" w:rsidRDefault="00775E6E" w:rsidP="00775E6E">
      <w:pPr>
        <w:ind w:firstLineChars="200" w:firstLine="516"/>
        <w:rPr>
          <w:rFonts w:ascii="Arial" w:hAnsi="Arial" w:cs="Arial"/>
        </w:rPr>
      </w:pPr>
      <w:r w:rsidRPr="00C65E8C">
        <w:rPr>
          <w:rFonts w:ascii="Arial" w:hAnsi="Arial" w:cs="Arial" w:hint="eastAsia"/>
        </w:rPr>
        <w:t>３）再サンプリングの根拠</w:t>
      </w:r>
    </w:p>
    <w:p w:rsidR="00775E6E" w:rsidRDefault="00775E6E" w:rsidP="00775E6E">
      <w:pPr>
        <w:ind w:firstLineChars="200" w:firstLine="516"/>
        <w:rPr>
          <w:rFonts w:ascii="Arial" w:hAnsi="Arial" w:cs="Arial"/>
        </w:rPr>
      </w:pPr>
      <w:r>
        <w:rPr>
          <w:rFonts w:ascii="Arial" w:hAnsi="Arial" w:cs="Arial" w:hint="eastAsia"/>
        </w:rPr>
        <w:t>４）</w:t>
      </w:r>
      <w:r w:rsidRPr="00C65E8C">
        <w:rPr>
          <w:rFonts w:ascii="Arial" w:hAnsi="Arial" w:cs="Arial" w:hint="eastAsia"/>
        </w:rPr>
        <w:t>OOS</w:t>
      </w:r>
      <w:r w:rsidRPr="00C65E8C">
        <w:rPr>
          <w:rFonts w:ascii="Arial" w:hAnsi="Arial" w:cs="Arial" w:hint="eastAsia"/>
        </w:rPr>
        <w:t>を考慮して最初にどの程度サンプリングするのか</w:t>
      </w:r>
    </w:p>
    <w:p w:rsidR="00775E6E" w:rsidRDefault="00775E6E" w:rsidP="00775E6E">
      <w:pPr>
        <w:rPr>
          <w:rFonts w:ascii="Arial" w:hAnsi="Arial" w:cs="Arial"/>
        </w:rPr>
      </w:pPr>
      <w:r>
        <w:rPr>
          <w:rFonts w:ascii="Arial" w:hAnsi="Arial" w:cs="Arial" w:hint="eastAsia"/>
        </w:rPr>
        <w:t xml:space="preserve">　６．</w:t>
      </w:r>
      <w:r>
        <w:rPr>
          <w:rFonts w:ascii="Arial" w:hAnsi="Arial" w:cs="Arial" w:hint="eastAsia"/>
        </w:rPr>
        <w:t>OOS</w:t>
      </w:r>
      <w:r>
        <w:rPr>
          <w:rFonts w:ascii="Arial" w:hAnsi="Arial" w:cs="Arial" w:hint="eastAsia"/>
        </w:rPr>
        <w:t>が棄却できなかった時の対応</w:t>
      </w:r>
    </w:p>
    <w:p w:rsidR="00775E6E" w:rsidRDefault="00775E6E" w:rsidP="00775E6E">
      <w:pPr>
        <w:rPr>
          <w:rFonts w:ascii="Arial" w:hAnsi="Arial" w:cs="Arial"/>
        </w:rPr>
      </w:pPr>
      <w:r>
        <w:rPr>
          <w:rFonts w:ascii="Arial" w:hAnsi="Arial" w:cs="Arial" w:hint="eastAsia"/>
        </w:rPr>
        <w:t xml:space="preserve">　　１）原因究明</w:t>
      </w:r>
    </w:p>
    <w:p w:rsidR="00775E6E" w:rsidRDefault="00775E6E" w:rsidP="00775E6E">
      <w:pPr>
        <w:rPr>
          <w:rFonts w:ascii="Arial" w:hAnsi="Arial" w:cs="Arial" w:hint="eastAsia"/>
        </w:rPr>
      </w:pPr>
      <w:r>
        <w:rPr>
          <w:rFonts w:ascii="Arial" w:hAnsi="Arial" w:cs="Arial" w:hint="eastAsia"/>
        </w:rPr>
        <w:t xml:space="preserve">　　２）是正対応（</w:t>
      </w:r>
      <w:r>
        <w:rPr>
          <w:rFonts w:ascii="Arial" w:hAnsi="Arial" w:cs="Arial" w:hint="eastAsia"/>
        </w:rPr>
        <w:t>CAPA</w:t>
      </w:r>
      <w:r>
        <w:rPr>
          <w:rFonts w:ascii="Arial" w:hAnsi="Arial" w:cs="Arial" w:hint="eastAsia"/>
        </w:rPr>
        <w:t>んど）</w:t>
      </w:r>
    </w:p>
    <w:p w:rsidR="00775E6E" w:rsidRDefault="00775E6E" w:rsidP="00775E6E">
      <w:pPr>
        <w:rPr>
          <w:rFonts w:ascii="Arial" w:hAnsi="Arial" w:cs="Arial"/>
        </w:rPr>
      </w:pPr>
      <w:r>
        <w:rPr>
          <w:rFonts w:ascii="Arial" w:hAnsi="Arial" w:cs="Arial" w:hint="eastAsia"/>
        </w:rPr>
        <w:t xml:space="preserve">　７．</w:t>
      </w:r>
      <w:r>
        <w:rPr>
          <w:rFonts w:ascii="Arial" w:hAnsi="Arial" w:cs="Arial" w:hint="eastAsia"/>
        </w:rPr>
        <w:t>OOS</w:t>
      </w:r>
      <w:r>
        <w:rPr>
          <w:rFonts w:ascii="Arial" w:hAnsi="Arial" w:cs="Arial" w:hint="eastAsia"/>
        </w:rPr>
        <w:t>で頭を悩ました事例</w:t>
      </w:r>
    </w:p>
    <w:p w:rsidR="00775E6E" w:rsidRDefault="00775E6E" w:rsidP="00775E6E">
      <w:pPr>
        <w:rPr>
          <w:rFonts w:ascii="Arial" w:hAnsi="Arial" w:cs="Arial"/>
        </w:rPr>
      </w:pPr>
      <w:r>
        <w:rPr>
          <w:rFonts w:ascii="Arial" w:hAnsi="Arial" w:cs="Arial" w:hint="eastAsia"/>
        </w:rPr>
        <w:t xml:space="preserve">　　１）事例１　</w:t>
      </w:r>
      <w:r>
        <w:rPr>
          <w:rFonts w:ascii="Arial" w:hAnsi="Arial" w:cs="Arial" w:hint="eastAsia"/>
        </w:rPr>
        <w:t>A</w:t>
      </w:r>
      <w:r>
        <w:rPr>
          <w:rFonts w:ascii="Arial" w:hAnsi="Arial" w:cs="Arial" w:hint="eastAsia"/>
        </w:rPr>
        <w:t>顆粒</w:t>
      </w:r>
    </w:p>
    <w:p w:rsidR="00775E6E" w:rsidRDefault="00775E6E" w:rsidP="00775E6E">
      <w:pPr>
        <w:rPr>
          <w:rFonts w:ascii="Arial" w:hAnsi="Arial" w:cs="Arial"/>
        </w:rPr>
      </w:pPr>
      <w:r>
        <w:rPr>
          <w:rFonts w:ascii="Arial" w:hAnsi="Arial" w:cs="Arial" w:hint="eastAsia"/>
        </w:rPr>
        <w:t xml:space="preserve">　　２）事例２　</w:t>
      </w:r>
      <w:r>
        <w:rPr>
          <w:rFonts w:ascii="Arial" w:hAnsi="Arial" w:cs="Arial" w:hint="eastAsia"/>
        </w:rPr>
        <w:t>B</w:t>
      </w:r>
      <w:r>
        <w:rPr>
          <w:rFonts w:ascii="Arial" w:hAnsi="Arial" w:cs="Arial" w:hint="eastAsia"/>
        </w:rPr>
        <w:t>カプセルの溶出試験</w:t>
      </w:r>
    </w:p>
    <w:p w:rsidR="00775E6E" w:rsidRDefault="00775E6E" w:rsidP="00775E6E">
      <w:pPr>
        <w:rPr>
          <w:rFonts w:ascii="Arial" w:hAnsi="Arial" w:cs="Arial"/>
        </w:rPr>
      </w:pPr>
      <w:r>
        <w:rPr>
          <w:rFonts w:ascii="Arial" w:hAnsi="Arial" w:cs="Arial" w:hint="eastAsia"/>
        </w:rPr>
        <w:t xml:space="preserve">　　３）事例３　品質再評価</w:t>
      </w:r>
    </w:p>
    <w:p w:rsidR="00775E6E" w:rsidRDefault="00775E6E" w:rsidP="00775E6E">
      <w:pPr>
        <w:rPr>
          <w:rFonts w:ascii="Arial" w:hAnsi="Arial" w:cs="Arial" w:hint="eastAsia"/>
        </w:rPr>
      </w:pPr>
      <w:r>
        <w:rPr>
          <w:rFonts w:ascii="Arial" w:hAnsi="Arial" w:cs="Arial" w:hint="eastAsia"/>
        </w:rPr>
        <w:t xml:space="preserve">　　４）事例４　</w:t>
      </w:r>
      <w:r>
        <w:rPr>
          <w:rFonts w:ascii="Arial" w:hAnsi="Arial" w:cs="Arial" w:hint="eastAsia"/>
        </w:rPr>
        <w:t>C</w:t>
      </w:r>
      <w:r>
        <w:rPr>
          <w:rFonts w:ascii="Arial" w:hAnsi="Arial" w:cs="Arial" w:hint="eastAsia"/>
        </w:rPr>
        <w:t xml:space="preserve">バルク（原薬）　　</w:t>
      </w:r>
    </w:p>
    <w:p w:rsidR="00775E6E" w:rsidRDefault="00775E6E" w:rsidP="00775E6E">
      <w:pPr>
        <w:rPr>
          <w:rFonts w:ascii="Arial" w:hAnsi="Arial" w:cs="Arial" w:hint="eastAsia"/>
        </w:rPr>
      </w:pPr>
      <w:r>
        <w:rPr>
          <w:rFonts w:ascii="Arial" w:hAnsi="Arial" w:cs="Arial" w:hint="eastAsia"/>
        </w:rPr>
        <w:t xml:space="preserve">　　</w:t>
      </w:r>
    </w:p>
    <w:p w:rsidR="00775E6E" w:rsidRDefault="00775E6E" w:rsidP="00775E6E">
      <w:pPr>
        <w:rPr>
          <w:rFonts w:ascii="Arial" w:hAnsi="Arial" w:cs="Arial"/>
        </w:rPr>
      </w:pPr>
      <w:r>
        <w:rPr>
          <w:rFonts w:ascii="Arial" w:hAnsi="Arial" w:cs="Arial" w:hint="eastAsia"/>
        </w:rPr>
        <w:t>Ⅲ．作業ミスを考える</w:t>
      </w:r>
    </w:p>
    <w:p w:rsidR="00775E6E" w:rsidRDefault="00775E6E" w:rsidP="00775E6E">
      <w:pPr>
        <w:numPr>
          <w:ilvl w:val="0"/>
          <w:numId w:val="1"/>
        </w:numPr>
        <w:rPr>
          <w:rFonts w:ascii="Arial" w:hAnsi="Arial" w:cs="Arial"/>
        </w:rPr>
      </w:pPr>
      <w:r>
        <w:rPr>
          <w:rFonts w:ascii="Arial" w:hAnsi="Arial" w:cs="Arial" w:hint="eastAsia"/>
        </w:rPr>
        <w:t>ヒューマンエラーとは</w:t>
      </w:r>
    </w:p>
    <w:p w:rsidR="00775E6E" w:rsidRDefault="00775E6E" w:rsidP="00775E6E">
      <w:pPr>
        <w:numPr>
          <w:ilvl w:val="0"/>
          <w:numId w:val="1"/>
        </w:numPr>
        <w:rPr>
          <w:rFonts w:ascii="Arial" w:hAnsi="Arial" w:cs="Arial"/>
        </w:rPr>
      </w:pPr>
      <w:r>
        <w:rPr>
          <w:rFonts w:ascii="Arial" w:hAnsi="Arial" w:cs="Arial" w:hint="eastAsia"/>
        </w:rPr>
        <w:t>実際の品質の大事故から学ぶこと（事例の紹介）</w:t>
      </w:r>
    </w:p>
    <w:p w:rsidR="00775E6E" w:rsidRDefault="00775E6E" w:rsidP="00775E6E">
      <w:pPr>
        <w:numPr>
          <w:ilvl w:val="0"/>
          <w:numId w:val="1"/>
        </w:numPr>
        <w:rPr>
          <w:rFonts w:ascii="Arial" w:hAnsi="Arial" w:cs="Arial" w:hint="eastAsia"/>
        </w:rPr>
      </w:pPr>
      <w:r>
        <w:rPr>
          <w:rFonts w:ascii="Arial" w:hAnsi="Arial" w:cs="Arial" w:hint="eastAsia"/>
        </w:rPr>
        <w:t>医薬品の品質トラブル（事例の紹介）</w:t>
      </w:r>
    </w:p>
    <w:p w:rsidR="00775E6E" w:rsidRDefault="00775E6E" w:rsidP="00775E6E">
      <w:pPr>
        <w:rPr>
          <w:rFonts w:ascii="Arial" w:hAnsi="Arial" w:cs="Arial"/>
        </w:rPr>
      </w:pPr>
    </w:p>
    <w:p w:rsidR="00775E6E" w:rsidRPr="00C65E8C" w:rsidRDefault="00775E6E" w:rsidP="00775E6E">
      <w:pPr>
        <w:rPr>
          <w:rFonts w:ascii="Arial" w:hAnsi="Arial" w:cs="Arial" w:hint="eastAsia"/>
        </w:rPr>
      </w:pPr>
      <w:r>
        <w:rPr>
          <w:rFonts w:ascii="Arial" w:hAnsi="Arial" w:cs="Arial" w:hint="eastAsia"/>
        </w:rPr>
        <w:t>Ⅳ．</w:t>
      </w:r>
      <w:r>
        <w:rPr>
          <w:rFonts w:ascii="Arial" w:hAnsi="Arial" w:cs="Arial" w:hint="eastAsia"/>
        </w:rPr>
        <w:t>GMP</w:t>
      </w:r>
      <w:r>
        <w:rPr>
          <w:rFonts w:ascii="Arial" w:hAnsi="Arial" w:cs="Arial" w:hint="eastAsia"/>
        </w:rPr>
        <w:t>査察での指摘事項例</w:t>
      </w:r>
    </w:p>
    <w:p w:rsidR="00775E6E" w:rsidRPr="00E26800" w:rsidRDefault="00775E6E" w:rsidP="00775E6E">
      <w:pPr>
        <w:ind w:firstLineChars="100" w:firstLine="258"/>
        <w:rPr>
          <w:rFonts w:ascii="Arial" w:hAnsi="Arial" w:cs="Arial" w:hint="eastAsia"/>
        </w:rPr>
      </w:pPr>
      <w:r w:rsidRPr="00E26800">
        <w:rPr>
          <w:rFonts w:ascii="Arial" w:hAnsi="Arial" w:cs="Arial" w:hint="eastAsia"/>
        </w:rPr>
        <w:t>１．</w:t>
      </w:r>
      <w:r w:rsidRPr="00E26800">
        <w:rPr>
          <w:rFonts w:ascii="Arial" w:hAnsi="Arial" w:cs="Arial" w:hint="eastAsia"/>
        </w:rPr>
        <w:t>PMDA</w:t>
      </w:r>
      <w:r w:rsidRPr="00E26800">
        <w:rPr>
          <w:rFonts w:ascii="Arial" w:hAnsi="Arial" w:cs="Arial" w:hint="eastAsia"/>
        </w:rPr>
        <w:t xml:space="preserve">　</w:t>
      </w:r>
      <w:r w:rsidRPr="00E26800">
        <w:rPr>
          <w:rFonts w:ascii="Arial" w:hAnsi="Arial" w:cs="Arial" w:hint="eastAsia"/>
        </w:rPr>
        <w:t>GMP</w:t>
      </w:r>
      <w:r w:rsidRPr="00E26800">
        <w:rPr>
          <w:rFonts w:ascii="Arial" w:hAnsi="Arial" w:cs="Arial" w:hint="eastAsia"/>
        </w:rPr>
        <w:t xml:space="preserve">適合性調査　実地調査時の指摘事項　</w:t>
      </w:r>
    </w:p>
    <w:p w:rsidR="00775E6E" w:rsidRPr="00E26800" w:rsidRDefault="00775E6E" w:rsidP="00775E6E">
      <w:pPr>
        <w:ind w:firstLineChars="100" w:firstLine="258"/>
        <w:rPr>
          <w:rFonts w:ascii="Arial" w:hAnsi="Arial" w:cs="Arial" w:hint="eastAsia"/>
        </w:rPr>
      </w:pPr>
      <w:r w:rsidRPr="00E26800">
        <w:rPr>
          <w:rFonts w:ascii="Arial" w:hAnsi="Arial" w:cs="Arial" w:hint="eastAsia"/>
        </w:rPr>
        <w:t xml:space="preserve">２．日本医薬品原薬工業会主催講習会　</w:t>
      </w:r>
    </w:p>
    <w:p w:rsidR="00775E6E" w:rsidRPr="00E26800" w:rsidRDefault="00775E6E" w:rsidP="00775E6E">
      <w:pPr>
        <w:ind w:firstLineChars="100" w:firstLine="258"/>
        <w:rPr>
          <w:rFonts w:ascii="Arial" w:hAnsi="Arial" w:cs="Arial" w:hint="eastAsia"/>
        </w:rPr>
      </w:pPr>
      <w:r w:rsidRPr="00E26800">
        <w:rPr>
          <w:rFonts w:ascii="Arial" w:hAnsi="Arial" w:cs="Arial" w:hint="eastAsia"/>
        </w:rPr>
        <w:t>３．日本医薬品原薬工業会会員会社</w:t>
      </w:r>
      <w:r w:rsidRPr="00E26800">
        <w:rPr>
          <w:rFonts w:ascii="Arial" w:hAnsi="Arial" w:cs="Arial" w:hint="eastAsia"/>
        </w:rPr>
        <w:t>12</w:t>
      </w:r>
      <w:r w:rsidRPr="00E26800">
        <w:rPr>
          <w:rFonts w:ascii="Arial" w:hAnsi="Arial" w:cs="Arial" w:hint="eastAsia"/>
        </w:rPr>
        <w:t>社における海外行政の査察について</w:t>
      </w:r>
    </w:p>
    <w:p w:rsidR="00775E6E" w:rsidRPr="00E26800" w:rsidRDefault="00775E6E" w:rsidP="00775E6E">
      <w:pPr>
        <w:ind w:firstLineChars="100" w:firstLine="258"/>
        <w:rPr>
          <w:rFonts w:ascii="Arial" w:hAnsi="Arial" w:cs="Arial" w:hint="eastAsia"/>
        </w:rPr>
      </w:pPr>
      <w:r w:rsidRPr="00E26800">
        <w:rPr>
          <w:rFonts w:ascii="Arial" w:hAnsi="Arial" w:cs="Arial" w:hint="eastAsia"/>
        </w:rPr>
        <w:t>４．東京都健康安全研究センター</w:t>
      </w:r>
    </w:p>
    <w:p w:rsidR="00775E6E" w:rsidRPr="00E26800" w:rsidRDefault="00775E6E" w:rsidP="00775E6E">
      <w:pPr>
        <w:ind w:firstLineChars="100" w:firstLine="258"/>
        <w:rPr>
          <w:rFonts w:ascii="Arial" w:hAnsi="Arial" w:cs="Arial" w:hint="eastAsia"/>
        </w:rPr>
      </w:pPr>
      <w:r w:rsidRPr="00E26800">
        <w:rPr>
          <w:rFonts w:ascii="Arial" w:hAnsi="Arial" w:cs="Arial" w:hint="eastAsia"/>
        </w:rPr>
        <w:t>５．大阪府における</w:t>
      </w:r>
      <w:r w:rsidRPr="00E26800">
        <w:rPr>
          <w:rFonts w:ascii="Arial" w:hAnsi="Arial" w:cs="Arial" w:hint="eastAsia"/>
        </w:rPr>
        <w:t>GMP</w:t>
      </w:r>
      <w:r w:rsidRPr="00E26800">
        <w:rPr>
          <w:rFonts w:ascii="Arial" w:hAnsi="Arial" w:cs="Arial" w:hint="eastAsia"/>
        </w:rPr>
        <w:t xml:space="preserve">指摘事項　</w:t>
      </w:r>
    </w:p>
    <w:p w:rsidR="00775E6E" w:rsidRPr="00E26800" w:rsidRDefault="00775E6E" w:rsidP="00775E6E">
      <w:pPr>
        <w:ind w:firstLineChars="100" w:firstLine="258"/>
        <w:rPr>
          <w:rFonts w:ascii="Arial" w:hAnsi="Arial" w:cs="Arial" w:hint="eastAsia"/>
        </w:rPr>
      </w:pPr>
      <w:r w:rsidRPr="00E26800">
        <w:rPr>
          <w:rFonts w:ascii="Arial" w:hAnsi="Arial" w:cs="Arial" w:hint="eastAsia"/>
        </w:rPr>
        <w:t>６．</w:t>
      </w:r>
      <w:r w:rsidRPr="00E26800">
        <w:rPr>
          <w:rFonts w:ascii="Arial" w:hAnsi="Arial" w:cs="Arial" w:hint="eastAsia"/>
        </w:rPr>
        <w:t>FDA</w:t>
      </w:r>
      <w:r w:rsidRPr="00E26800">
        <w:rPr>
          <w:rFonts w:ascii="Arial" w:hAnsi="Arial" w:cs="Arial" w:hint="eastAsia"/>
        </w:rPr>
        <w:t>のシステム査察のポイント</w:t>
      </w:r>
    </w:p>
    <w:p w:rsidR="00775E6E" w:rsidRPr="00E26800" w:rsidRDefault="00775E6E" w:rsidP="00775E6E">
      <w:pPr>
        <w:ind w:firstLineChars="100" w:firstLine="258"/>
        <w:rPr>
          <w:rFonts w:ascii="Arial" w:hAnsi="Arial" w:cs="Arial" w:hint="eastAsia"/>
        </w:rPr>
      </w:pPr>
      <w:r w:rsidRPr="00E26800">
        <w:rPr>
          <w:rFonts w:ascii="Arial" w:hAnsi="Arial" w:cs="Arial" w:hint="eastAsia"/>
        </w:rPr>
        <w:t>７．</w:t>
      </w:r>
      <w:r w:rsidRPr="00E26800">
        <w:rPr>
          <w:rFonts w:ascii="Arial" w:hAnsi="Arial" w:cs="Arial" w:hint="eastAsia"/>
        </w:rPr>
        <w:t>Warning Letter</w:t>
      </w:r>
      <w:r w:rsidRPr="00E26800">
        <w:rPr>
          <w:rFonts w:ascii="Arial" w:hAnsi="Arial" w:cs="Arial" w:hint="eastAsia"/>
        </w:rPr>
        <w:t xml:space="preserve">　に見る</w:t>
      </w:r>
      <w:r w:rsidRPr="00E26800">
        <w:rPr>
          <w:rFonts w:ascii="Arial" w:hAnsi="Arial" w:cs="Arial" w:hint="eastAsia"/>
        </w:rPr>
        <w:t>FDA</w:t>
      </w:r>
      <w:r w:rsidRPr="00E26800">
        <w:rPr>
          <w:rFonts w:ascii="Arial" w:hAnsi="Arial" w:cs="Arial" w:hint="eastAsia"/>
        </w:rPr>
        <w:t>に指摘事項</w:t>
      </w:r>
    </w:p>
    <w:p w:rsidR="00775E6E" w:rsidRPr="00E26800" w:rsidRDefault="00775E6E" w:rsidP="00775E6E">
      <w:pPr>
        <w:ind w:firstLineChars="100" w:firstLine="258"/>
        <w:rPr>
          <w:rFonts w:ascii="Arial" w:hAnsi="Arial" w:cs="Arial" w:hint="eastAsia"/>
        </w:rPr>
      </w:pPr>
      <w:r w:rsidRPr="00E26800">
        <w:rPr>
          <w:rFonts w:ascii="Arial" w:hAnsi="Arial" w:cs="Arial" w:hint="eastAsia"/>
        </w:rPr>
        <w:t>８．６つのギャップに関する査察チェックリスト（奈良県）</w:t>
      </w:r>
    </w:p>
    <w:p w:rsidR="00775E6E" w:rsidRPr="00E26800" w:rsidRDefault="00775E6E" w:rsidP="00775E6E">
      <w:pPr>
        <w:ind w:firstLineChars="100" w:firstLine="258"/>
        <w:rPr>
          <w:rFonts w:ascii="Arial" w:hAnsi="Arial" w:cs="Arial" w:hint="eastAsia"/>
        </w:rPr>
      </w:pPr>
      <w:r w:rsidRPr="00E26800">
        <w:rPr>
          <w:rFonts w:ascii="Arial" w:hAnsi="Arial" w:cs="Arial" w:hint="eastAsia"/>
        </w:rPr>
        <w:t>９．</w:t>
      </w:r>
      <w:r w:rsidRPr="00E26800">
        <w:rPr>
          <w:rFonts w:ascii="Arial" w:hAnsi="Arial" w:cs="Arial" w:hint="eastAsia"/>
        </w:rPr>
        <w:t>GMP</w:t>
      </w:r>
      <w:r w:rsidRPr="00E26800">
        <w:rPr>
          <w:rFonts w:ascii="Arial" w:hAnsi="Arial" w:cs="Arial" w:hint="eastAsia"/>
        </w:rPr>
        <w:t>適合性調査で製品回収に至ったケース</w:t>
      </w:r>
    </w:p>
    <w:p w:rsidR="00775E6E" w:rsidRDefault="00775E6E" w:rsidP="00775E6E">
      <w:pPr>
        <w:ind w:firstLineChars="100" w:firstLine="258"/>
        <w:rPr>
          <w:rFonts w:ascii="Arial" w:hAnsi="Arial" w:cs="Arial" w:hint="eastAsia"/>
        </w:rPr>
      </w:pPr>
      <w:r>
        <w:rPr>
          <w:rFonts w:ascii="Arial" w:hAnsi="Arial" w:cs="Arial" w:hint="eastAsia"/>
        </w:rPr>
        <w:t>10</w:t>
      </w:r>
      <w:r w:rsidRPr="00E26800">
        <w:rPr>
          <w:rFonts w:ascii="Arial" w:hAnsi="Arial" w:cs="Arial" w:hint="eastAsia"/>
        </w:rPr>
        <w:t>．</w:t>
      </w:r>
      <w:r w:rsidRPr="00E26800">
        <w:rPr>
          <w:rFonts w:ascii="Arial" w:hAnsi="Arial" w:cs="Arial" w:hint="eastAsia"/>
        </w:rPr>
        <w:t>GMP</w:t>
      </w:r>
      <w:r w:rsidRPr="00E26800">
        <w:rPr>
          <w:rFonts w:ascii="Arial" w:hAnsi="Arial" w:cs="Arial" w:hint="eastAsia"/>
        </w:rPr>
        <w:t>管理が適切でなく苦情から製品回収に至ったケース</w:t>
      </w:r>
    </w:p>
    <w:p w:rsidR="00775E6E" w:rsidRDefault="00775E6E" w:rsidP="00775E6E">
      <w:pPr>
        <w:rPr>
          <w:rFonts w:ascii="Arial" w:hAnsi="Arial" w:cs="Arial" w:hint="eastAsia"/>
        </w:rPr>
      </w:pPr>
    </w:p>
    <w:p w:rsidR="0013595B" w:rsidRDefault="00775E6E" w:rsidP="00775E6E">
      <w:pPr>
        <w:jc w:val="right"/>
      </w:pPr>
      <w:bookmarkStart w:id="0" w:name="_GoBack"/>
      <w:r>
        <w:rPr>
          <w:rFonts w:ascii="Arial" w:hAnsi="Arial" w:cs="Arial" w:hint="eastAsia"/>
        </w:rPr>
        <w:t>以上</w:t>
      </w:r>
      <w:bookmarkEnd w:id="0"/>
    </w:p>
    <w:sectPr w:rsidR="001359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87833"/>
    <w:multiLevelType w:val="hybridMultilevel"/>
    <w:tmpl w:val="FB1E6F28"/>
    <w:lvl w:ilvl="0" w:tplc="3620D84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6E"/>
    <w:rsid w:val="0013595B"/>
    <w:rsid w:val="0077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CF986C-52F8-40B0-967E-9A76683A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6E"/>
    <w:pPr>
      <w:widowControl w:val="0"/>
      <w:adjustRightInd w:val="0"/>
      <w:jc w:val="both"/>
      <w:textAlignment w:val="baseline"/>
    </w:pPr>
    <w:rPr>
      <w:rFonts w:ascii="Century" w:eastAsia="ＭＳ ゴシック" w:hAnsi="Century" w:cs="Times New Roman"/>
      <w:spacing w:val="2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75E6E"/>
    <w:pPr>
      <w:tabs>
        <w:tab w:val="center" w:pos="4252"/>
        <w:tab w:val="right" w:pos="8504"/>
      </w:tabs>
      <w:snapToGrid w:val="0"/>
    </w:pPr>
    <w:rPr>
      <w:lang w:val="x-none" w:eastAsia="x-none"/>
    </w:rPr>
  </w:style>
  <w:style w:type="character" w:customStyle="1" w:styleId="a4">
    <w:name w:val="ヘッダー (文字)"/>
    <w:basedOn w:val="a0"/>
    <w:link w:val="a3"/>
    <w:semiHidden/>
    <w:rsid w:val="00775E6E"/>
    <w:rPr>
      <w:rFonts w:ascii="Century" w:eastAsia="ＭＳ ゴシック" w:hAnsi="Century" w:cs="Times New Roman"/>
      <w:spacing w:val="24"/>
      <w:kern w:val="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1</cp:revision>
  <dcterms:created xsi:type="dcterms:W3CDTF">2015-07-15T00:07:00Z</dcterms:created>
  <dcterms:modified xsi:type="dcterms:W3CDTF">2015-07-15T00:09:00Z</dcterms:modified>
</cp:coreProperties>
</file>